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12" w:rsidRDefault="003D63FC">
      <w:pPr>
        <w:pStyle w:val="BodyText"/>
        <w:spacing w:before="163"/>
        <w:ind w:left="0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ПРОЕКТ!</w:t>
      </w:r>
    </w:p>
    <w:p w:rsidR="00AD5F12" w:rsidRDefault="00AD5F12">
      <w:pPr>
        <w:pStyle w:val="BodyText"/>
        <w:ind w:left="0" w:firstLine="0"/>
        <w:jc w:val="left"/>
        <w:rPr>
          <w:b/>
          <w:sz w:val="40"/>
        </w:rPr>
      </w:pPr>
    </w:p>
    <w:p w:rsidR="00AD5F12" w:rsidRDefault="00AD5F12">
      <w:pPr>
        <w:pStyle w:val="BodyText"/>
        <w:spacing w:before="334"/>
        <w:ind w:left="0" w:firstLine="0"/>
        <w:jc w:val="left"/>
        <w:rPr>
          <w:b/>
          <w:sz w:val="40"/>
        </w:rPr>
      </w:pPr>
    </w:p>
    <w:p w:rsidR="00F2471E" w:rsidRDefault="00F2471E">
      <w:pPr>
        <w:pStyle w:val="BodyText"/>
        <w:spacing w:before="334"/>
        <w:ind w:left="0" w:firstLine="0"/>
        <w:jc w:val="left"/>
        <w:rPr>
          <w:b/>
          <w:sz w:val="40"/>
        </w:rPr>
      </w:pPr>
    </w:p>
    <w:p w:rsidR="00F2471E" w:rsidRDefault="00F2471E">
      <w:pPr>
        <w:pStyle w:val="BodyText"/>
        <w:spacing w:before="334"/>
        <w:ind w:left="0" w:firstLine="0"/>
        <w:jc w:val="left"/>
        <w:rPr>
          <w:b/>
          <w:sz w:val="40"/>
        </w:rPr>
      </w:pPr>
    </w:p>
    <w:p w:rsidR="00F2471E" w:rsidRDefault="00F2471E">
      <w:pPr>
        <w:pStyle w:val="BodyText"/>
        <w:spacing w:before="334"/>
        <w:ind w:left="0" w:firstLine="0"/>
        <w:jc w:val="left"/>
        <w:rPr>
          <w:b/>
          <w:sz w:val="40"/>
        </w:rPr>
      </w:pPr>
    </w:p>
    <w:p w:rsidR="00AD5F12" w:rsidRPr="00CE186D" w:rsidRDefault="008A362F">
      <w:pPr>
        <w:pStyle w:val="Title"/>
        <w:rPr>
          <w:rFonts w:ascii="Times New Roman" w:hAnsi="Times New Roman" w:cs="Times New Roman"/>
          <w:sz w:val="48"/>
          <w:szCs w:val="48"/>
        </w:rPr>
      </w:pPr>
      <w:r w:rsidRPr="00CE186D">
        <w:rPr>
          <w:rFonts w:ascii="Times New Roman" w:hAnsi="Times New Roman" w:cs="Times New Roman"/>
          <w:spacing w:val="-2"/>
          <w:sz w:val="48"/>
          <w:szCs w:val="48"/>
        </w:rPr>
        <w:t>Наредба</w:t>
      </w:r>
    </w:p>
    <w:p w:rsidR="00AD5F12" w:rsidRPr="00CE186D" w:rsidRDefault="008A362F">
      <w:pPr>
        <w:spacing w:before="340" w:line="360" w:lineRule="auto"/>
        <w:ind w:left="88" w:right="107"/>
        <w:jc w:val="center"/>
        <w:rPr>
          <w:rFonts w:ascii="Times New Roman" w:hAnsi="Times New Roman" w:cs="Times New Roman"/>
          <w:sz w:val="48"/>
          <w:szCs w:val="48"/>
        </w:rPr>
      </w:pPr>
      <w:r w:rsidRPr="00CE186D">
        <w:rPr>
          <w:rFonts w:ascii="Times New Roman" w:hAnsi="Times New Roman" w:cs="Times New Roman"/>
          <w:sz w:val="48"/>
          <w:szCs w:val="48"/>
        </w:rPr>
        <w:t>за</w:t>
      </w:r>
      <w:r w:rsidRPr="00CE186D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CE186D">
        <w:rPr>
          <w:rFonts w:ascii="Times New Roman" w:hAnsi="Times New Roman" w:cs="Times New Roman"/>
          <w:sz w:val="48"/>
          <w:szCs w:val="48"/>
        </w:rPr>
        <w:t>управление</w:t>
      </w:r>
      <w:r w:rsidRPr="00CE186D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CE186D">
        <w:rPr>
          <w:rFonts w:ascii="Times New Roman" w:hAnsi="Times New Roman" w:cs="Times New Roman"/>
          <w:sz w:val="48"/>
          <w:szCs w:val="48"/>
        </w:rPr>
        <w:t>на</w:t>
      </w:r>
      <w:r w:rsidRPr="00CE186D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CE186D">
        <w:rPr>
          <w:rFonts w:ascii="Times New Roman" w:hAnsi="Times New Roman" w:cs="Times New Roman"/>
          <w:sz w:val="48"/>
          <w:szCs w:val="48"/>
        </w:rPr>
        <w:t>отпадъците</w:t>
      </w:r>
      <w:r w:rsidRPr="00CE186D">
        <w:rPr>
          <w:rFonts w:ascii="Times New Roman" w:hAnsi="Times New Roman" w:cs="Times New Roman"/>
          <w:spacing w:val="-8"/>
          <w:sz w:val="48"/>
          <w:szCs w:val="48"/>
        </w:rPr>
        <w:t xml:space="preserve"> </w:t>
      </w:r>
      <w:r w:rsidRPr="00CE186D">
        <w:rPr>
          <w:rFonts w:ascii="Times New Roman" w:hAnsi="Times New Roman" w:cs="Times New Roman"/>
          <w:sz w:val="48"/>
          <w:szCs w:val="48"/>
        </w:rPr>
        <w:t>на</w:t>
      </w:r>
      <w:r w:rsidRPr="00CE186D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CE186D">
        <w:rPr>
          <w:rFonts w:ascii="Times New Roman" w:hAnsi="Times New Roman" w:cs="Times New Roman"/>
          <w:sz w:val="48"/>
          <w:szCs w:val="48"/>
        </w:rPr>
        <w:t>територията</w:t>
      </w:r>
      <w:r w:rsidRPr="00CE186D">
        <w:rPr>
          <w:rFonts w:ascii="Times New Roman" w:hAnsi="Times New Roman" w:cs="Times New Roman"/>
          <w:spacing w:val="-8"/>
          <w:sz w:val="48"/>
          <w:szCs w:val="48"/>
        </w:rPr>
        <w:t xml:space="preserve"> </w:t>
      </w:r>
      <w:r w:rsidRPr="00CE186D">
        <w:rPr>
          <w:rFonts w:ascii="Times New Roman" w:hAnsi="Times New Roman" w:cs="Times New Roman"/>
          <w:sz w:val="48"/>
          <w:szCs w:val="48"/>
        </w:rPr>
        <w:t xml:space="preserve">на община </w:t>
      </w:r>
      <w:r w:rsidR="00793ED9" w:rsidRPr="00CE186D">
        <w:rPr>
          <w:rFonts w:ascii="Times New Roman" w:hAnsi="Times New Roman" w:cs="Times New Roman"/>
          <w:sz w:val="48"/>
          <w:szCs w:val="48"/>
        </w:rPr>
        <w:t>Борино</w:t>
      </w:r>
    </w:p>
    <w:p w:rsidR="00AD5F12" w:rsidRPr="00CE186D" w:rsidRDefault="00AD5F12">
      <w:pPr>
        <w:pStyle w:val="BodyText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AD5F12" w:rsidRPr="00CE186D" w:rsidRDefault="00AD5F12">
      <w:pPr>
        <w:pStyle w:val="BodyText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AD5F12" w:rsidRPr="00CE186D" w:rsidRDefault="00AD5F12">
      <w:pPr>
        <w:pStyle w:val="BodyText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AD5F12" w:rsidRPr="00CE186D" w:rsidRDefault="00AD5F12">
      <w:pPr>
        <w:pStyle w:val="BodyText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AD5F12" w:rsidRPr="00CE186D" w:rsidRDefault="00AD5F12">
      <w:pPr>
        <w:pStyle w:val="BodyText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AD5F12" w:rsidRPr="00CE186D" w:rsidRDefault="00AD5F12">
      <w:pPr>
        <w:pStyle w:val="BodyText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AD5F12" w:rsidRDefault="00AD5F12">
      <w:pPr>
        <w:pStyle w:val="BodyText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F2471E" w:rsidRDefault="00F2471E">
      <w:pPr>
        <w:pStyle w:val="BodyText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F2471E" w:rsidRDefault="00F2471E">
      <w:pPr>
        <w:pStyle w:val="BodyText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F2471E" w:rsidRPr="00CE186D" w:rsidRDefault="00F2471E">
      <w:pPr>
        <w:pStyle w:val="BodyText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AD5F12" w:rsidRPr="00CE186D" w:rsidRDefault="00AD5F12">
      <w:pPr>
        <w:pStyle w:val="BodyText"/>
        <w:spacing w:before="71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CE186D" w:rsidRDefault="00793ED9" w:rsidP="00F2471E">
      <w:pPr>
        <w:ind w:left="960" w:right="977"/>
        <w:jc w:val="center"/>
        <w:rPr>
          <w:i/>
          <w:sz w:val="20"/>
          <w:highlight w:val="yellow"/>
        </w:rPr>
      </w:pPr>
      <w:r w:rsidRPr="00F2471E">
        <w:rPr>
          <w:rFonts w:ascii="Times New Roman" w:hAnsi="Times New Roman" w:cs="Times New Roman"/>
          <w:b/>
          <w:sz w:val="28"/>
          <w:szCs w:val="28"/>
        </w:rPr>
        <w:t>С. Борино</w:t>
      </w:r>
      <w:r w:rsidR="008A362F" w:rsidRPr="00F2471E">
        <w:rPr>
          <w:rFonts w:ascii="Times New Roman" w:hAnsi="Times New Roman" w:cs="Times New Roman"/>
          <w:b/>
          <w:sz w:val="28"/>
          <w:szCs w:val="28"/>
        </w:rPr>
        <w:t>,</w:t>
      </w:r>
      <w:r w:rsidR="008A362F" w:rsidRPr="00F2471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A362F" w:rsidRPr="00F2471E">
        <w:rPr>
          <w:rFonts w:ascii="Times New Roman" w:hAnsi="Times New Roman" w:cs="Times New Roman"/>
          <w:b/>
          <w:sz w:val="28"/>
          <w:szCs w:val="28"/>
          <w:highlight w:val="yellow"/>
        </w:rPr>
        <w:t>202</w:t>
      </w:r>
      <w:r w:rsidR="003D63FC" w:rsidRPr="00F2471E">
        <w:rPr>
          <w:rFonts w:ascii="Times New Roman" w:hAnsi="Times New Roman" w:cs="Times New Roman"/>
          <w:b/>
          <w:sz w:val="28"/>
          <w:szCs w:val="28"/>
        </w:rPr>
        <w:t>5</w:t>
      </w:r>
      <w:r w:rsidR="008A362F" w:rsidRPr="00F2471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A362F" w:rsidRPr="00F2471E">
        <w:rPr>
          <w:rFonts w:ascii="Times New Roman" w:hAnsi="Times New Roman" w:cs="Times New Roman"/>
          <w:b/>
          <w:spacing w:val="-5"/>
          <w:sz w:val="28"/>
          <w:szCs w:val="28"/>
        </w:rPr>
        <w:t>г.</w:t>
      </w:r>
    </w:p>
    <w:p w:rsidR="00CE186D" w:rsidRDefault="00CE186D">
      <w:pPr>
        <w:spacing w:before="71"/>
        <w:ind w:left="101"/>
        <w:rPr>
          <w:i/>
          <w:sz w:val="20"/>
          <w:highlight w:val="yellow"/>
        </w:rPr>
      </w:pPr>
    </w:p>
    <w:p w:rsidR="00CE186D" w:rsidRDefault="00CE186D">
      <w:pPr>
        <w:spacing w:before="71"/>
        <w:ind w:left="101"/>
        <w:rPr>
          <w:i/>
          <w:sz w:val="20"/>
          <w:highlight w:val="yellow"/>
        </w:rPr>
      </w:pPr>
    </w:p>
    <w:p w:rsidR="00CE186D" w:rsidRDefault="00CE186D">
      <w:pPr>
        <w:spacing w:before="71"/>
        <w:ind w:left="101"/>
        <w:rPr>
          <w:i/>
          <w:sz w:val="20"/>
          <w:highlight w:val="yellow"/>
        </w:rPr>
      </w:pPr>
    </w:p>
    <w:p w:rsidR="00AD5F12" w:rsidRPr="00686386" w:rsidRDefault="008A362F">
      <w:pPr>
        <w:spacing w:before="71"/>
        <w:ind w:left="101"/>
        <w:rPr>
          <w:rFonts w:ascii="Times New Roman" w:hAnsi="Times New Roman" w:cs="Times New Roman"/>
          <w:i/>
          <w:highlight w:val="yellow"/>
        </w:rPr>
      </w:pPr>
      <w:r w:rsidRPr="00686386">
        <w:rPr>
          <w:rFonts w:ascii="Times New Roman" w:hAnsi="Times New Roman" w:cs="Times New Roman"/>
          <w:i/>
          <w:highlight w:val="yellow"/>
        </w:rPr>
        <w:t>В</w:t>
      </w:r>
      <w:r w:rsidRPr="00686386">
        <w:rPr>
          <w:rFonts w:ascii="Times New Roman" w:hAnsi="Times New Roman" w:cs="Times New Roman"/>
          <w:i/>
          <w:spacing w:val="-6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сила</w:t>
      </w:r>
      <w:r w:rsidRPr="00686386">
        <w:rPr>
          <w:rFonts w:ascii="Times New Roman" w:hAnsi="Times New Roman" w:cs="Times New Roman"/>
          <w:i/>
          <w:spacing w:val="-4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от</w:t>
      </w:r>
      <w:r w:rsidRPr="00686386">
        <w:rPr>
          <w:rFonts w:ascii="Times New Roman" w:hAnsi="Times New Roman" w:cs="Times New Roman"/>
          <w:i/>
          <w:spacing w:val="-7"/>
          <w:highlight w:val="yellow"/>
        </w:rPr>
        <w:t xml:space="preserve"> </w:t>
      </w:r>
      <w:r w:rsidR="00CE186D" w:rsidRPr="00686386">
        <w:rPr>
          <w:rFonts w:ascii="Times New Roman" w:hAnsi="Times New Roman" w:cs="Times New Roman"/>
          <w:i/>
          <w:spacing w:val="-7"/>
          <w:highlight w:val="yellow"/>
        </w:rPr>
        <w:t>................</w:t>
      </w:r>
      <w:r w:rsidRPr="00686386">
        <w:rPr>
          <w:rFonts w:ascii="Times New Roman" w:hAnsi="Times New Roman" w:cs="Times New Roman"/>
          <w:i/>
          <w:spacing w:val="-2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spacing w:val="-5"/>
          <w:highlight w:val="yellow"/>
        </w:rPr>
        <w:t>г.</w:t>
      </w:r>
    </w:p>
    <w:p w:rsidR="00AD5F12" w:rsidRPr="00686386" w:rsidRDefault="008A362F" w:rsidP="00CE186D">
      <w:pPr>
        <w:spacing w:before="122"/>
        <w:ind w:left="101"/>
        <w:rPr>
          <w:rFonts w:ascii="Times New Roman" w:hAnsi="Times New Roman" w:cs="Times New Roman"/>
          <w:i/>
        </w:rPr>
      </w:pPr>
      <w:r w:rsidRPr="00686386">
        <w:rPr>
          <w:rFonts w:ascii="Times New Roman" w:hAnsi="Times New Roman" w:cs="Times New Roman"/>
          <w:i/>
          <w:highlight w:val="yellow"/>
        </w:rPr>
        <w:t>Приета</w:t>
      </w:r>
      <w:r w:rsidRPr="00686386">
        <w:rPr>
          <w:rFonts w:ascii="Times New Roman" w:hAnsi="Times New Roman" w:cs="Times New Roman"/>
          <w:i/>
          <w:spacing w:val="-4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с</w:t>
      </w:r>
      <w:r w:rsidRPr="00686386">
        <w:rPr>
          <w:rFonts w:ascii="Times New Roman" w:hAnsi="Times New Roman" w:cs="Times New Roman"/>
          <w:i/>
          <w:spacing w:val="-2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Решение</w:t>
      </w:r>
      <w:r w:rsidRPr="00686386">
        <w:rPr>
          <w:rFonts w:ascii="Times New Roman" w:hAnsi="Times New Roman" w:cs="Times New Roman"/>
          <w:i/>
          <w:spacing w:val="-3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№</w:t>
      </w:r>
      <w:r w:rsidRPr="00686386">
        <w:rPr>
          <w:rFonts w:ascii="Times New Roman" w:hAnsi="Times New Roman" w:cs="Times New Roman"/>
          <w:i/>
          <w:spacing w:val="-4"/>
          <w:highlight w:val="yellow"/>
        </w:rPr>
        <w:t xml:space="preserve"> </w:t>
      </w:r>
      <w:r w:rsidR="00CE186D" w:rsidRPr="00686386">
        <w:rPr>
          <w:rFonts w:ascii="Times New Roman" w:hAnsi="Times New Roman" w:cs="Times New Roman"/>
          <w:i/>
          <w:spacing w:val="-4"/>
          <w:highlight w:val="yellow"/>
        </w:rPr>
        <w:t>........</w:t>
      </w:r>
      <w:r w:rsidRPr="00686386">
        <w:rPr>
          <w:rFonts w:ascii="Times New Roman" w:hAnsi="Times New Roman" w:cs="Times New Roman"/>
          <w:i/>
          <w:spacing w:val="-3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от</w:t>
      </w:r>
      <w:r w:rsidRPr="00686386">
        <w:rPr>
          <w:rFonts w:ascii="Times New Roman" w:hAnsi="Times New Roman" w:cs="Times New Roman"/>
          <w:i/>
          <w:spacing w:val="-5"/>
          <w:highlight w:val="yellow"/>
        </w:rPr>
        <w:t xml:space="preserve"> </w:t>
      </w:r>
      <w:r w:rsidR="00CE186D" w:rsidRPr="00686386">
        <w:rPr>
          <w:rFonts w:ascii="Times New Roman" w:hAnsi="Times New Roman" w:cs="Times New Roman"/>
          <w:i/>
          <w:spacing w:val="-5"/>
          <w:highlight w:val="yellow"/>
        </w:rPr>
        <w:t>............</w:t>
      </w:r>
      <w:r w:rsidRPr="00686386">
        <w:rPr>
          <w:rFonts w:ascii="Times New Roman" w:hAnsi="Times New Roman" w:cs="Times New Roman"/>
          <w:i/>
          <w:spacing w:val="-3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г.</w:t>
      </w:r>
      <w:r w:rsidRPr="00686386">
        <w:rPr>
          <w:rFonts w:ascii="Times New Roman" w:hAnsi="Times New Roman" w:cs="Times New Roman"/>
          <w:i/>
          <w:spacing w:val="1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на</w:t>
      </w:r>
      <w:r w:rsidRPr="00686386">
        <w:rPr>
          <w:rFonts w:ascii="Times New Roman" w:hAnsi="Times New Roman" w:cs="Times New Roman"/>
          <w:i/>
          <w:spacing w:val="-1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Общински</w:t>
      </w:r>
      <w:r w:rsidRPr="00686386">
        <w:rPr>
          <w:rFonts w:ascii="Times New Roman" w:hAnsi="Times New Roman" w:cs="Times New Roman"/>
          <w:i/>
          <w:spacing w:val="-2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съвет</w:t>
      </w:r>
      <w:r w:rsidRPr="00686386">
        <w:rPr>
          <w:rFonts w:ascii="Times New Roman" w:hAnsi="Times New Roman" w:cs="Times New Roman"/>
          <w:i/>
          <w:spacing w:val="-2"/>
          <w:highlight w:val="yellow"/>
        </w:rPr>
        <w:t xml:space="preserve"> </w:t>
      </w:r>
      <w:r w:rsidRPr="00686386">
        <w:rPr>
          <w:rFonts w:ascii="Times New Roman" w:hAnsi="Times New Roman" w:cs="Times New Roman"/>
          <w:i/>
          <w:highlight w:val="yellow"/>
        </w:rPr>
        <w:t>–</w:t>
      </w:r>
      <w:r w:rsidRPr="00686386">
        <w:rPr>
          <w:rFonts w:ascii="Times New Roman" w:hAnsi="Times New Roman" w:cs="Times New Roman"/>
          <w:i/>
          <w:spacing w:val="-3"/>
          <w:highlight w:val="yellow"/>
        </w:rPr>
        <w:t xml:space="preserve"> </w:t>
      </w:r>
      <w:r w:rsidR="00CE186D" w:rsidRPr="00686386">
        <w:rPr>
          <w:rFonts w:ascii="Times New Roman" w:hAnsi="Times New Roman" w:cs="Times New Roman"/>
          <w:i/>
        </w:rPr>
        <w:t>Борино</w:t>
      </w:r>
    </w:p>
    <w:p w:rsidR="00CE186D" w:rsidRDefault="00CE186D">
      <w:pPr>
        <w:spacing w:before="5" w:line="480" w:lineRule="atLeast"/>
        <w:ind w:left="3519" w:right="3427" w:firstLine="590"/>
        <w:rPr>
          <w:b/>
          <w:sz w:val="20"/>
        </w:rPr>
      </w:pPr>
    </w:p>
    <w:p w:rsidR="00AD5F12" w:rsidRPr="00686386" w:rsidRDefault="008A362F">
      <w:pPr>
        <w:spacing w:before="5" w:line="480" w:lineRule="atLeast"/>
        <w:ind w:left="3519" w:right="3427" w:firstLine="590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РАЗДЕЛ І. ОБЩИ</w:t>
      </w:r>
      <w:r w:rsidRPr="00686386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РАЗПОРЕДБИ</w:t>
      </w:r>
    </w:p>
    <w:p w:rsidR="00AD5F12" w:rsidRPr="00686386" w:rsidRDefault="008A362F">
      <w:pPr>
        <w:pStyle w:val="BodyText"/>
        <w:spacing w:before="126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1.</w:t>
      </w:r>
      <w:r w:rsidRPr="0068638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Наредбата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във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връзка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22,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ал.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Закона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управление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на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отпадъците.</w:t>
      </w:r>
    </w:p>
    <w:p w:rsidR="00AD5F12" w:rsidRPr="00686386" w:rsidRDefault="008A362F">
      <w:pPr>
        <w:pStyle w:val="BodyText"/>
        <w:spacing w:before="1"/>
        <w:ind w:left="809" w:firstLine="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2</w:t>
      </w:r>
      <w:r w:rsidRPr="00686386">
        <w:rPr>
          <w:rFonts w:ascii="Times New Roman" w:hAnsi="Times New Roman" w:cs="Times New Roman"/>
          <w:sz w:val="24"/>
          <w:szCs w:val="24"/>
        </w:rPr>
        <w:t>.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Наредбата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действа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територията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община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93ED9" w:rsidRPr="00686386">
        <w:rPr>
          <w:rFonts w:ascii="Times New Roman" w:hAnsi="Times New Roman" w:cs="Times New Roman"/>
          <w:spacing w:val="-2"/>
          <w:sz w:val="24"/>
          <w:szCs w:val="24"/>
        </w:rPr>
        <w:t>Борино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D5F12" w:rsidRPr="00686386" w:rsidRDefault="008A362F">
      <w:pPr>
        <w:pStyle w:val="BodyText"/>
        <w:spacing w:before="121"/>
        <w:ind w:left="809" w:firstLine="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3</w:t>
      </w:r>
      <w:r w:rsidRPr="00686386">
        <w:rPr>
          <w:rFonts w:ascii="Times New Roman" w:hAnsi="Times New Roman" w:cs="Times New Roman"/>
          <w:sz w:val="24"/>
          <w:szCs w:val="24"/>
        </w:rPr>
        <w:t>.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Тази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наредба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урежда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AD5F12" w:rsidRPr="00686386" w:rsidRDefault="008A362F">
      <w:pPr>
        <w:pStyle w:val="ListParagraph"/>
        <w:numPr>
          <w:ilvl w:val="0"/>
          <w:numId w:val="26"/>
        </w:numPr>
        <w:tabs>
          <w:tab w:val="left" w:pos="1131"/>
        </w:tabs>
        <w:spacing w:before="122" w:line="360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Правата и задълженията, по отношение на дейностите за управление на отпадъците на територията на община </w:t>
      </w:r>
      <w:r w:rsidR="00793ED9" w:rsidRPr="00686386">
        <w:rPr>
          <w:rFonts w:ascii="Times New Roman" w:hAnsi="Times New Roman" w:cs="Times New Roman"/>
          <w:sz w:val="24"/>
          <w:szCs w:val="24"/>
        </w:rPr>
        <w:t>Борино</w:t>
      </w:r>
      <w:r w:rsidRPr="00686386">
        <w:rPr>
          <w:rFonts w:ascii="Times New Roman" w:hAnsi="Times New Roman" w:cs="Times New Roman"/>
          <w:sz w:val="24"/>
          <w:szCs w:val="24"/>
        </w:rPr>
        <w:t xml:space="preserve"> на физическите лица, които живеят или временно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пребивават в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общината, както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юридическите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лица, които осъществяват дейност на нейната територия.</w:t>
      </w:r>
    </w:p>
    <w:p w:rsidR="00AD5F12" w:rsidRPr="00686386" w:rsidRDefault="008A362F">
      <w:pPr>
        <w:pStyle w:val="ListParagraph"/>
        <w:numPr>
          <w:ilvl w:val="0"/>
          <w:numId w:val="26"/>
        </w:numPr>
        <w:tabs>
          <w:tab w:val="left" w:pos="1225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Редът и условията за изхвърлянето, събирането, транспортирането, оползотворяването и обезвреждането на:</w:t>
      </w:r>
    </w:p>
    <w:p w:rsidR="00AD5F12" w:rsidRPr="00686386" w:rsidRDefault="008A362F">
      <w:pPr>
        <w:pStyle w:val="ListParagraph"/>
        <w:numPr>
          <w:ilvl w:val="1"/>
          <w:numId w:val="26"/>
        </w:numPr>
        <w:tabs>
          <w:tab w:val="left" w:pos="969"/>
        </w:tabs>
        <w:ind w:left="969" w:hanging="16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битови</w:t>
      </w:r>
      <w:r w:rsidRPr="006863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(БО);</w:t>
      </w:r>
    </w:p>
    <w:p w:rsidR="00AD5F12" w:rsidRPr="00686386" w:rsidRDefault="008A362F">
      <w:pPr>
        <w:pStyle w:val="ListParagraph"/>
        <w:numPr>
          <w:ilvl w:val="1"/>
          <w:numId w:val="26"/>
        </w:numPr>
        <w:tabs>
          <w:tab w:val="left" w:pos="969"/>
        </w:tabs>
        <w:spacing w:before="121"/>
        <w:ind w:left="969" w:hanging="16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строителни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(СО);</w:t>
      </w:r>
    </w:p>
    <w:p w:rsidR="00AD5F12" w:rsidRPr="00686386" w:rsidRDefault="008A362F">
      <w:pPr>
        <w:pStyle w:val="ListParagraph"/>
        <w:numPr>
          <w:ilvl w:val="1"/>
          <w:numId w:val="26"/>
        </w:numPr>
        <w:tabs>
          <w:tab w:val="left" w:pos="969"/>
        </w:tabs>
        <w:spacing w:before="122"/>
        <w:ind w:left="969" w:hanging="16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производствени</w:t>
      </w:r>
      <w:r w:rsidRPr="006863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(ПО);</w:t>
      </w:r>
    </w:p>
    <w:p w:rsidR="00AD5F12" w:rsidRPr="00686386" w:rsidRDefault="008A362F">
      <w:pPr>
        <w:pStyle w:val="ListParagraph"/>
        <w:numPr>
          <w:ilvl w:val="1"/>
          <w:numId w:val="26"/>
        </w:numPr>
        <w:tabs>
          <w:tab w:val="left" w:pos="969"/>
        </w:tabs>
        <w:spacing w:before="122"/>
        <w:ind w:left="969" w:hanging="16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опасни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(ОО);</w:t>
      </w:r>
    </w:p>
    <w:p w:rsidR="00AD5F12" w:rsidRPr="00686386" w:rsidRDefault="008A362F">
      <w:pPr>
        <w:pStyle w:val="ListParagraph"/>
        <w:numPr>
          <w:ilvl w:val="1"/>
          <w:numId w:val="26"/>
        </w:numPr>
        <w:tabs>
          <w:tab w:val="left" w:pos="1028"/>
        </w:tabs>
        <w:spacing w:before="122" w:line="360" w:lineRule="auto"/>
        <w:ind w:right="126" w:firstLine="707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масово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разпространени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(МРО),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поддържането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чистотата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на територията на община </w:t>
      </w:r>
      <w:r w:rsidR="00793ED9" w:rsidRPr="00686386">
        <w:rPr>
          <w:rFonts w:ascii="Times New Roman" w:hAnsi="Times New Roman" w:cs="Times New Roman"/>
          <w:sz w:val="24"/>
          <w:szCs w:val="24"/>
        </w:rPr>
        <w:t>Борино</w:t>
      </w:r>
      <w:r w:rsidRPr="00686386">
        <w:rPr>
          <w:rFonts w:ascii="Times New Roman" w:hAnsi="Times New Roman" w:cs="Times New Roman"/>
          <w:sz w:val="24"/>
          <w:szCs w:val="24"/>
        </w:rPr>
        <w:t>.</w:t>
      </w:r>
    </w:p>
    <w:p w:rsidR="00AD5F12" w:rsidRPr="00686386" w:rsidRDefault="008A362F">
      <w:pPr>
        <w:pStyle w:val="ListParagraph"/>
        <w:numPr>
          <w:ilvl w:val="0"/>
          <w:numId w:val="26"/>
        </w:numPr>
        <w:tabs>
          <w:tab w:val="left" w:pos="1152"/>
        </w:tabs>
        <w:spacing w:line="360" w:lineRule="auto"/>
        <w:ind w:right="123" w:firstLine="70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Финансовото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осигуряване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дейностите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третиране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отпадъците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заплащането на съответните услуги.</w:t>
      </w:r>
    </w:p>
    <w:p w:rsidR="00AD5F12" w:rsidRPr="00686386" w:rsidRDefault="008A362F">
      <w:pPr>
        <w:pStyle w:val="ListParagraph"/>
        <w:numPr>
          <w:ilvl w:val="0"/>
          <w:numId w:val="26"/>
        </w:numPr>
        <w:tabs>
          <w:tab w:val="left" w:pos="1085"/>
        </w:tabs>
        <w:spacing w:before="1" w:line="360" w:lineRule="auto"/>
        <w:ind w:right="126" w:firstLine="70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Контролът, глобите и санкциите за нарушаване разпоредбите на настоящата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наредба.</w:t>
      </w:r>
    </w:p>
    <w:p w:rsidR="00AD5F12" w:rsidRPr="00686386" w:rsidRDefault="008A362F">
      <w:pPr>
        <w:spacing w:before="118"/>
        <w:ind w:left="957" w:right="9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8638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>ІІ</w:t>
      </w:r>
    </w:p>
    <w:p w:rsidR="00AD5F12" w:rsidRPr="00686386" w:rsidRDefault="008A362F">
      <w:pPr>
        <w:spacing w:before="241"/>
        <w:ind w:left="957" w:right="9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ПРАВА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И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ЗАДЪЛЖЕНИЯ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КМЕТА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ОБЩИНАТА</w:t>
      </w:r>
    </w:p>
    <w:p w:rsidR="00AD5F12" w:rsidRPr="00686386" w:rsidRDefault="008A362F">
      <w:pPr>
        <w:spacing w:before="122"/>
        <w:ind w:left="809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4.</w:t>
      </w:r>
      <w:r w:rsidRPr="006863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(1)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Кметът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общината: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157"/>
        </w:tabs>
        <w:spacing w:before="122" w:line="360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Организира управлението на дейностите по отпадъците, образувани на нейна територия, съобразно изискванията на Закона за управление на отпадъците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(ЗУО).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005"/>
        </w:tabs>
        <w:spacing w:before="1" w:line="360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Осигурява условия, при които всеки притежател на битови отпадъци (БО) се обслужва от лица, с които е сключен писмен договор за предоставяне на услуги по реда на Закона за обществените поръчки.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121"/>
        </w:tabs>
        <w:spacing w:before="1"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Определя границите на районите, включени в системата на организирано поддържане на чистотата, вида на услугите, които ще се извършват в съответния район и честотата на сметоизвозване.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112"/>
        </w:tabs>
        <w:spacing w:line="360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lastRenderedPageBreak/>
        <w:t>Предлага за одобряване от Общинския съвет план-сметка за разходите на услугите по управление на отпадъците и размера на такса ”битови отпадъци”.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155"/>
        </w:tabs>
        <w:spacing w:before="71"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Контролира дейностите, свързани с образуване, събиране, включително разделното, съхраняване, транспортиране, оползотворяване и обезвреждане на битови и строителни отпадъци.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114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Отговаря за избора на площадка, изграждане, поддържане, експлоатация, закриване и мониторинг на депа за битови отпадъци или на други инсталации или съоръжения за обезвреждане на отпадъци.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176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Организира прилагането на системи за разделно събиране на битови отпадъци, включително отпадъци от опаковки, като определя местата за разполагане на необходимите елементи на системата за разделно събиране и сортиране на отпадъците от опаковки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092"/>
        </w:tabs>
        <w:spacing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Поддържа регистър на площадките за предаване на отпадъци от пластмаси, стъкло и картон.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171"/>
        </w:tabs>
        <w:spacing w:before="1" w:line="360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Осигурява площадка за безвъзмездно предаване на разделно събрани отпадъци от домакинствата, в т. ч. едрогабаритни отпадъци, опасни отпадъци в с. </w:t>
      </w:r>
      <w:r w:rsidR="00F2471E" w:rsidRPr="00686386">
        <w:rPr>
          <w:rFonts w:ascii="Times New Roman" w:hAnsi="Times New Roman" w:cs="Times New Roman"/>
          <w:sz w:val="24"/>
          <w:szCs w:val="24"/>
        </w:rPr>
        <w:t xml:space="preserve">Борино </w:t>
      </w:r>
      <w:r w:rsidRPr="00686386">
        <w:rPr>
          <w:rFonts w:ascii="Times New Roman" w:hAnsi="Times New Roman" w:cs="Times New Roman"/>
          <w:sz w:val="24"/>
          <w:szCs w:val="24"/>
        </w:rPr>
        <w:t>и при необходимост във всички населени места.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319"/>
        </w:tabs>
        <w:spacing w:line="360" w:lineRule="auto"/>
        <w:ind w:right="1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Контролира дейностите по управление на производствени и опасни отпадъци и изпълнението на програмите им.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245"/>
        </w:tabs>
        <w:spacing w:line="360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Организира дейностите по разделно събиране на масово разпространени отпадъци и/или оказва съдействие на организациите по оползотворяване на масово разпространени отпадъци, в т. ч. определя местата за разполагане на необходимите елементи на системите за разделно събиране и местата за предаване на масово разпространени отпадъци.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307"/>
        </w:tabs>
        <w:spacing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Организира и контролира изпълнението на Общинската програма за управление на отпадъците.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219"/>
        </w:tabs>
        <w:spacing w:before="1" w:line="360" w:lineRule="auto"/>
        <w:ind w:right="11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Организира съвместно с </w:t>
      </w:r>
      <w:r w:rsidRPr="00E227CC">
        <w:rPr>
          <w:rFonts w:ascii="Times New Roman" w:hAnsi="Times New Roman" w:cs="Times New Roman"/>
          <w:sz w:val="24"/>
          <w:szCs w:val="24"/>
        </w:rPr>
        <w:t>Дирекция „Бюро по труда” – гр.Девин</w:t>
      </w:r>
      <w:r w:rsidRPr="00686386">
        <w:rPr>
          <w:rFonts w:ascii="Times New Roman" w:hAnsi="Times New Roman" w:cs="Times New Roman"/>
          <w:sz w:val="24"/>
          <w:szCs w:val="24"/>
        </w:rPr>
        <w:t xml:space="preserve"> ангажиране на трайно безработни лица в общината, в дейностите по поддържане на чистотата на териториите за обществено ползване.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224"/>
        </w:tabs>
        <w:spacing w:line="360" w:lineRule="auto"/>
        <w:ind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Организира провеждането на мероприятия за почистване и хигиенизиране на населените места с привличане на широко обществено участие.</w:t>
      </w:r>
    </w:p>
    <w:p w:rsidR="00AD5F12" w:rsidRPr="00686386" w:rsidRDefault="008A362F">
      <w:pPr>
        <w:pStyle w:val="ListParagraph"/>
        <w:numPr>
          <w:ilvl w:val="0"/>
          <w:numId w:val="25"/>
        </w:numPr>
        <w:tabs>
          <w:tab w:val="left" w:pos="1217"/>
        </w:tabs>
        <w:spacing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Използва разнообразни форми и средства за информиране на физическите и юридическите лица, относно прилагането на разпоредбите за управление на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отпадъците.</w:t>
      </w:r>
    </w:p>
    <w:p w:rsidR="00AD5F12" w:rsidRPr="00686386" w:rsidRDefault="008A362F">
      <w:pPr>
        <w:pStyle w:val="BodyText"/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 Кметът на общината упълномощава кметовете и кметските наместници на населените места и отговорните длъжностни лица от общинска администрация за изпълнение на правата и задълженията си по управление на отпадъците.</w:t>
      </w:r>
    </w:p>
    <w:p w:rsidR="00793ED9" w:rsidRPr="00686386" w:rsidRDefault="00793ED9">
      <w:pPr>
        <w:spacing w:before="120"/>
        <w:ind w:left="959" w:right="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F12" w:rsidRPr="00686386" w:rsidRDefault="008A362F">
      <w:pPr>
        <w:spacing w:before="120"/>
        <w:ind w:left="959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8638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>ІІІ</w:t>
      </w:r>
    </w:p>
    <w:p w:rsidR="00AD5F12" w:rsidRPr="00686386" w:rsidRDefault="008A362F">
      <w:pPr>
        <w:spacing w:before="242"/>
        <w:ind w:left="86" w:right="10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ПРАВА</w:t>
      </w:r>
      <w:r w:rsidRPr="0068638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И</w:t>
      </w:r>
      <w:r w:rsidRPr="0068638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ЗАДЪЛЖЕНИЯ</w:t>
      </w:r>
      <w:r w:rsidRPr="0068638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ФИЗИЧЕСКИТЕ</w:t>
      </w:r>
      <w:r w:rsidRPr="0068638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И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ЮРИДИЧЕСКИ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4"/>
          <w:sz w:val="24"/>
          <w:szCs w:val="24"/>
        </w:rPr>
        <w:t>ЛИЦА</w:t>
      </w:r>
    </w:p>
    <w:p w:rsidR="00793ED9" w:rsidRPr="00686386" w:rsidRDefault="00793ED9">
      <w:pPr>
        <w:spacing w:before="242"/>
        <w:ind w:left="86" w:right="1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F12" w:rsidRPr="00686386" w:rsidRDefault="008A362F">
      <w:pPr>
        <w:pStyle w:val="BodyText"/>
        <w:spacing w:before="119"/>
        <w:ind w:left="8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5.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Физическите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юридически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лица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имат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право:</w:t>
      </w:r>
    </w:p>
    <w:p w:rsidR="00AD5F12" w:rsidRPr="00686386" w:rsidRDefault="008A362F">
      <w:pPr>
        <w:pStyle w:val="ListParagraph"/>
        <w:numPr>
          <w:ilvl w:val="0"/>
          <w:numId w:val="24"/>
        </w:numPr>
        <w:tabs>
          <w:tab w:val="left" w:pos="1078"/>
        </w:tabs>
        <w:spacing w:before="122" w:line="360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правят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предложения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подобряване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организацията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изпълнението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дейностите по третиране на отпадъците и поддържането на чистота.</w:t>
      </w:r>
    </w:p>
    <w:p w:rsidR="00AD5F12" w:rsidRPr="00686386" w:rsidRDefault="008A362F">
      <w:pPr>
        <w:pStyle w:val="ListParagraph"/>
        <w:numPr>
          <w:ilvl w:val="0"/>
          <w:numId w:val="24"/>
        </w:numPr>
        <w:tabs>
          <w:tab w:val="left" w:pos="1092"/>
        </w:tabs>
        <w:spacing w:before="71"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сигнализират общинската администрация за нарушения на разпоредбите на ЗУО и настоящата наредба.</w:t>
      </w:r>
    </w:p>
    <w:p w:rsidR="00AD5F12" w:rsidRPr="00686386" w:rsidRDefault="008A362F">
      <w:pPr>
        <w:pStyle w:val="ListParagraph"/>
        <w:numPr>
          <w:ilvl w:val="0"/>
          <w:numId w:val="24"/>
        </w:numPr>
        <w:tabs>
          <w:tab w:val="left" w:pos="1246"/>
        </w:tabs>
        <w:spacing w:line="360" w:lineRule="auto"/>
        <w:ind w:right="1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сигнализират общинската администрация за неизпълнение или некачествено изпълнение на задълженията на лицата, извършващи дейностите по третиране на отпадъците и поддържане на чистотата на територията на общината.</w:t>
      </w:r>
    </w:p>
    <w:p w:rsidR="00AD5F12" w:rsidRPr="00686386" w:rsidRDefault="008A362F">
      <w:pPr>
        <w:pStyle w:val="ListParagraph"/>
        <w:numPr>
          <w:ilvl w:val="0"/>
          <w:numId w:val="24"/>
        </w:numPr>
        <w:tabs>
          <w:tab w:val="left" w:pos="1077"/>
        </w:tabs>
        <w:ind w:left="1077" w:hanging="268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съдействат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контролните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органи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при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констатиране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нарушения.</w:t>
      </w:r>
    </w:p>
    <w:p w:rsidR="00AD5F12" w:rsidRPr="00686386" w:rsidRDefault="008A362F">
      <w:pPr>
        <w:pStyle w:val="BodyText"/>
        <w:spacing w:before="121"/>
        <w:ind w:left="809" w:firstLine="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6.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Физическите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юридически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лица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длъжни:</w:t>
      </w:r>
    </w:p>
    <w:p w:rsidR="00AD5F12" w:rsidRPr="00686386" w:rsidRDefault="008A362F">
      <w:pPr>
        <w:pStyle w:val="ListParagraph"/>
        <w:numPr>
          <w:ilvl w:val="0"/>
          <w:numId w:val="23"/>
        </w:numPr>
        <w:tabs>
          <w:tab w:val="left" w:pos="1111"/>
        </w:tabs>
        <w:spacing w:before="122" w:line="360" w:lineRule="auto"/>
        <w:ind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изпълняват разпоредбите на националното и местното законодателство за събиране, транспортиране и третиране на отпадъци.</w:t>
      </w:r>
    </w:p>
    <w:p w:rsidR="00AD5F12" w:rsidRPr="00686386" w:rsidRDefault="008A362F">
      <w:pPr>
        <w:pStyle w:val="ListParagraph"/>
        <w:numPr>
          <w:ilvl w:val="0"/>
          <w:numId w:val="23"/>
        </w:numPr>
        <w:tabs>
          <w:tab w:val="left" w:pos="1107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изхвърлят отпадъците си само в определените за целта съдове и да не допускат разпиляване на отпадъци извън тях.</w:t>
      </w:r>
    </w:p>
    <w:p w:rsidR="00AD5F12" w:rsidRPr="00686386" w:rsidRDefault="008A362F">
      <w:pPr>
        <w:pStyle w:val="ListParagraph"/>
        <w:numPr>
          <w:ilvl w:val="0"/>
          <w:numId w:val="23"/>
        </w:numPr>
        <w:tabs>
          <w:tab w:val="left" w:pos="1128"/>
        </w:tabs>
        <w:spacing w:before="1" w:line="360" w:lineRule="auto"/>
        <w:ind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опазват и поддържат чистотата на територията на имотите (в т. ч. и незастроените), на които са собственици, ползватели или наематели.</w:t>
      </w:r>
    </w:p>
    <w:p w:rsidR="00AD5F12" w:rsidRPr="00686386" w:rsidRDefault="008A362F">
      <w:pPr>
        <w:pStyle w:val="ListParagraph"/>
        <w:numPr>
          <w:ilvl w:val="0"/>
          <w:numId w:val="23"/>
        </w:numPr>
        <w:tabs>
          <w:tab w:val="left" w:pos="1152"/>
        </w:tabs>
        <w:spacing w:line="360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Да почистват, в т.ч. и от сняг, и поддържат чистотата на съответните прилежащи терени към сградите, дворните места и др. имоти, които притежават или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стопанисват.</w:t>
      </w:r>
    </w:p>
    <w:p w:rsidR="00AD5F12" w:rsidRPr="00686386" w:rsidRDefault="008A362F">
      <w:pPr>
        <w:pStyle w:val="ListParagraph"/>
        <w:numPr>
          <w:ilvl w:val="0"/>
          <w:numId w:val="23"/>
        </w:numPr>
        <w:tabs>
          <w:tab w:val="left" w:pos="1135"/>
        </w:tabs>
        <w:spacing w:line="360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почистват и поддържат чистотата на терени - общинска собственост, които ползват за търговска дейност на открито, включително обезпечаването им с необходимия брой кошчета.</w:t>
      </w:r>
    </w:p>
    <w:p w:rsidR="00AD5F12" w:rsidRPr="00686386" w:rsidRDefault="008A362F">
      <w:pPr>
        <w:pStyle w:val="ListParagraph"/>
        <w:numPr>
          <w:ilvl w:val="0"/>
          <w:numId w:val="23"/>
        </w:numPr>
        <w:tabs>
          <w:tab w:val="left" w:pos="1137"/>
        </w:tabs>
        <w:spacing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спазват регламентирания с настоящата наредба ред за третиране на всеки конкретен вид отпадък.</w:t>
      </w:r>
    </w:p>
    <w:p w:rsidR="00AD5F12" w:rsidRPr="00686386" w:rsidRDefault="008A362F">
      <w:pPr>
        <w:ind w:left="809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7.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Забранява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>се: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077"/>
        </w:tabs>
        <w:spacing w:before="122"/>
        <w:ind w:left="1077" w:hanging="268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Изхвърлянето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извън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предназначените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целта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съдове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места.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131"/>
        </w:tabs>
        <w:spacing w:before="122" w:line="360" w:lineRule="auto"/>
        <w:ind w:left="101" w:right="11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Смесването на различни фракции от оползотворими компоненти, както и смесването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оползотворими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 не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оползотворими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компоненти в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съдовете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(местата)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 разделно събиране на отпадъци.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080"/>
        </w:tabs>
        <w:spacing w:line="360" w:lineRule="auto"/>
        <w:ind w:left="101"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Изхвърлянето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отпадъци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 производствени 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търговски обекти,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заведения за обществено хранене, административни и жилищни сгради в уличните кошчета за 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смет.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077"/>
        </w:tabs>
        <w:spacing w:line="243" w:lineRule="exact"/>
        <w:ind w:left="1077" w:hanging="268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Изхвърлянето</w:t>
      </w:r>
      <w:r w:rsidRPr="006863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едрогабаритни</w:t>
      </w:r>
      <w:r w:rsidRPr="006863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извън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определените</w:t>
      </w:r>
      <w:r w:rsidRPr="006863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места.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078"/>
        </w:tabs>
        <w:spacing w:before="121" w:line="360" w:lineRule="auto"/>
        <w:ind w:left="101"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lastRenderedPageBreak/>
        <w:t>Изхвърлянето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съдовете за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битови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отпадъци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производствени и селско стопански дейности.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227"/>
        </w:tabs>
        <w:spacing w:before="1" w:line="360" w:lineRule="auto"/>
        <w:ind w:left="101"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Изваждането на отпадъци от съдовете за отпадъци, в т.ч. и от специализираните (за разделно събиране).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135"/>
        </w:tabs>
        <w:spacing w:line="360" w:lineRule="auto"/>
        <w:ind w:left="101"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Изхвърлянето в съдовете за отпадъци на отпадъци с потенциално висок екологичен и здравен риск и такива, които биха могли да доведат до увреждане на самите съдове, сметоизвозващата и сметообработваща техника (в т.ч. едрогабаритни, строителни, лесно запалими, взривоопасни, токсични и др.).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109"/>
        </w:tabs>
        <w:spacing w:line="360" w:lineRule="auto"/>
        <w:ind w:left="101"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Паленето и изгарянето на отпадъци в съдовете за смет и изхвърлянето на незагасена жар.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198"/>
        </w:tabs>
        <w:spacing w:before="71" w:line="360" w:lineRule="auto"/>
        <w:ind w:left="101"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Изгарянето на всякакви видове отпадъци, освен в случаите, когато изгарянето се извършва в специализирани съоръжения за експлоатация, за които са издадени съответните разрешения.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203"/>
        </w:tabs>
        <w:spacing w:line="242" w:lineRule="exact"/>
        <w:ind w:left="1203" w:hanging="394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Изхвърлянето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балкони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прозорци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жилищните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сгради.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283"/>
        </w:tabs>
        <w:spacing w:before="122" w:line="360" w:lineRule="auto"/>
        <w:ind w:left="101" w:right="1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Разместването на съдове за отпадъци без съответното разрешение от общинската администрация.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295"/>
        </w:tabs>
        <w:spacing w:before="1" w:line="360" w:lineRule="auto"/>
        <w:ind w:left="101"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Паркирането на превозни средства по начин, който би попречил на събирането и извозването на отпадъците.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303"/>
        </w:tabs>
        <w:spacing w:line="360" w:lineRule="auto"/>
        <w:ind w:left="101"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Поставянето на афиши, съобщения, реклами и др. върху съдове за отпадъци, както и изписването на знаци, символи и текстове по тях.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350"/>
        </w:tabs>
        <w:spacing w:line="360" w:lineRule="auto"/>
        <w:ind w:left="101" w:right="1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Поставянето на излязло от употреба електричество и електронно оборудване, негодни за употреба батерии и акумулатори, отработени масла и отпадъчни нефтопродукти в съдове за битови отпадъци, както и смесването им с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други отпадъци.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343"/>
        </w:tabs>
        <w:spacing w:line="360" w:lineRule="auto"/>
        <w:ind w:left="101" w:right="11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Неконтролираното освобождаване и/или изхвърляне на негодни за употреба акумулатори, както и неконтролираното освобождаване, изхвърляне и/или изливане на електролит от негодни за употреба акумулатори.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240"/>
        </w:tabs>
        <w:spacing w:line="360" w:lineRule="auto"/>
        <w:ind w:left="101"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Събирането на негодни за употреба акумулатори без електролит освен в случаите, когато същите са били повредени по независещи от лицето, извършващо събирането, обстоятелства.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346"/>
        </w:tabs>
        <w:spacing w:before="1" w:line="360" w:lineRule="auto"/>
        <w:ind w:left="101"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Изхвърлянето на отработени масла и отпадъчни нефтопродукти в повърхностни и подземни води и в канализационната система.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317"/>
        </w:tabs>
        <w:spacing w:line="360" w:lineRule="auto"/>
        <w:ind w:left="101"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Съхраняването или изхвърлянето на отработени масла и отпадъчни нефтопродукти, водещо до замърсяване на земята и почвата.</w:t>
      </w:r>
    </w:p>
    <w:p w:rsidR="00AD5F12" w:rsidRPr="00686386" w:rsidRDefault="008A362F">
      <w:pPr>
        <w:pStyle w:val="ListParagraph"/>
        <w:numPr>
          <w:ilvl w:val="0"/>
          <w:numId w:val="22"/>
        </w:numPr>
        <w:tabs>
          <w:tab w:val="left" w:pos="1317"/>
        </w:tabs>
        <w:spacing w:before="1" w:line="360" w:lineRule="auto"/>
        <w:ind w:left="101"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Забранява се нерегламентираното изхвърляне на угарки от цигари, отпадъци от слънчоглед или др., по улици, площади, паркове и др. места за обществено ползване.</w:t>
      </w:r>
    </w:p>
    <w:p w:rsidR="00793ED9" w:rsidRPr="00686386" w:rsidRDefault="00793ED9">
      <w:pPr>
        <w:spacing w:before="118"/>
        <w:ind w:left="957" w:right="9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F12" w:rsidRPr="00686386" w:rsidRDefault="008A362F">
      <w:pPr>
        <w:spacing w:before="118"/>
        <w:ind w:left="957" w:right="9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Pr="0068638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>ІV</w:t>
      </w:r>
    </w:p>
    <w:p w:rsidR="00AD5F12" w:rsidRPr="00686386" w:rsidRDefault="008A362F">
      <w:pPr>
        <w:spacing w:before="242" w:line="360" w:lineRule="auto"/>
        <w:ind w:left="82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ДЕЙНОСТИТЕ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ПО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ТРЕТИРАНЕ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БИТОВИТЕ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И ПОДДЪРЖАНЕ НА ЧИСТОТАТА</w:t>
      </w:r>
    </w:p>
    <w:p w:rsidR="00793ED9" w:rsidRPr="00686386" w:rsidRDefault="00793ED9">
      <w:pPr>
        <w:spacing w:before="242" w:line="360" w:lineRule="auto"/>
        <w:ind w:left="82" w:right="1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F12" w:rsidRPr="00686386" w:rsidRDefault="008A362F">
      <w:pPr>
        <w:pStyle w:val="BodyText"/>
        <w:spacing w:before="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8. </w:t>
      </w:r>
      <w:r w:rsidRPr="00686386">
        <w:rPr>
          <w:rFonts w:ascii="Times New Roman" w:hAnsi="Times New Roman" w:cs="Times New Roman"/>
          <w:sz w:val="24"/>
          <w:szCs w:val="24"/>
        </w:rPr>
        <w:t>Дейности по събиране, съхранение, транспортиране, оползотворяване и обезвреждане на битови отпадъци могат да извършват лица, притежаващи съответното разрешение по чл. 35, ал. 1 от Закона за управление на отпадъците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(ЗУО)</w:t>
      </w:r>
    </w:p>
    <w:p w:rsidR="00AD5F12" w:rsidRPr="00686386" w:rsidRDefault="008A362F">
      <w:pPr>
        <w:pStyle w:val="BodyText"/>
        <w:spacing w:before="1"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9. </w:t>
      </w:r>
      <w:r w:rsidRPr="00686386">
        <w:rPr>
          <w:rFonts w:ascii="Times New Roman" w:hAnsi="Times New Roman" w:cs="Times New Roman"/>
          <w:sz w:val="24"/>
          <w:szCs w:val="24"/>
        </w:rPr>
        <w:t>Дейности по събирането, извозването и обезвреждането на битовите отпадъци, почистването на местата за обществено ползване, както и почистването на тротоарите, се възлагат на юридически лица, отговарящи на условията на чл. 8, чрез договор за изпълнение.</w:t>
      </w:r>
    </w:p>
    <w:p w:rsidR="00AD5F12" w:rsidRPr="00686386" w:rsidRDefault="008A362F">
      <w:pPr>
        <w:spacing w:line="242" w:lineRule="exact"/>
        <w:ind w:left="809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10.</w:t>
      </w:r>
      <w:r w:rsidRPr="006863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Лицата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 9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длъжни:</w:t>
      </w:r>
    </w:p>
    <w:p w:rsidR="00AD5F12" w:rsidRPr="00686386" w:rsidRDefault="008A362F">
      <w:pPr>
        <w:pStyle w:val="ListParagraph"/>
        <w:numPr>
          <w:ilvl w:val="0"/>
          <w:numId w:val="21"/>
        </w:numPr>
        <w:tabs>
          <w:tab w:val="left" w:pos="1090"/>
        </w:tabs>
        <w:spacing w:before="71"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изпълняват дейностите, предмет на сключения договор, в съответствие с утвърдените графици, организационни и технологични схеми и стриктно спазване на санитарно-хигиенните и екологични изисквания.</w:t>
      </w:r>
    </w:p>
    <w:p w:rsidR="00AD5F12" w:rsidRPr="00686386" w:rsidRDefault="008A362F">
      <w:pPr>
        <w:pStyle w:val="ListParagraph"/>
        <w:numPr>
          <w:ilvl w:val="0"/>
          <w:numId w:val="21"/>
        </w:numPr>
        <w:tabs>
          <w:tab w:val="left" w:pos="1083"/>
        </w:tabs>
        <w:spacing w:line="360" w:lineRule="auto"/>
        <w:ind w:right="1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изготвят и съгласуват с общинска администрация, цялостна технологична и организационна схема на работа, в т.ч. местоположение на съдовете за БО и маршрути за обслужването им, използвана техника за всеки конкретен район и дейност, графици за извършване на дейностите по почистване на обществените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места,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събиране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транспортиране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БО, измиване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дезинфекция на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съдовете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БО, схема за организация работата на депото.</w:t>
      </w:r>
    </w:p>
    <w:p w:rsidR="00AD5F12" w:rsidRPr="00686386" w:rsidRDefault="008A362F">
      <w:pPr>
        <w:pStyle w:val="ListParagraph"/>
        <w:numPr>
          <w:ilvl w:val="0"/>
          <w:numId w:val="21"/>
        </w:numPr>
        <w:tabs>
          <w:tab w:val="left" w:pos="1280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съгласуват с общинска администрация всякакви промени в технологичната и организационна схема на работа.</w:t>
      </w:r>
    </w:p>
    <w:p w:rsidR="00AD5F12" w:rsidRPr="00686386" w:rsidRDefault="008A362F">
      <w:pPr>
        <w:pStyle w:val="ListParagraph"/>
        <w:numPr>
          <w:ilvl w:val="0"/>
          <w:numId w:val="21"/>
        </w:numPr>
        <w:tabs>
          <w:tab w:val="left" w:pos="1090"/>
        </w:tabs>
        <w:spacing w:before="1" w:line="360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В случаи на аварии и/или обстоятелства, възпрепятстващи изпълнението на дейността, незабавно да уведомят общинска администрация и да предприемат необходимите действия за максимално бързото възстановяване на нормалния цикъл на работа.</w:t>
      </w:r>
    </w:p>
    <w:p w:rsidR="00AD5F12" w:rsidRPr="00686386" w:rsidRDefault="008A362F">
      <w:pPr>
        <w:pStyle w:val="ListParagraph"/>
        <w:numPr>
          <w:ilvl w:val="0"/>
          <w:numId w:val="21"/>
        </w:numPr>
        <w:tabs>
          <w:tab w:val="left" w:pos="1135"/>
        </w:tabs>
        <w:spacing w:line="360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осигуряват, поддържат и подновяват необходимата за изпълнение на възложените дейности материално-техническа база (машини, съоръжения, съдове за БО и др).</w:t>
      </w:r>
    </w:p>
    <w:p w:rsidR="00AD5F12" w:rsidRPr="00686386" w:rsidRDefault="008A362F">
      <w:pPr>
        <w:pStyle w:val="ListParagraph"/>
        <w:numPr>
          <w:ilvl w:val="0"/>
          <w:numId w:val="21"/>
        </w:numPr>
        <w:tabs>
          <w:tab w:val="left" w:pos="1077"/>
        </w:tabs>
        <w:ind w:left="1077" w:hanging="268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не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допускат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замърсявания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процеса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извършваните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тях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дейности.</w:t>
      </w:r>
    </w:p>
    <w:p w:rsidR="00AD5F12" w:rsidRPr="00686386" w:rsidRDefault="008A362F">
      <w:pPr>
        <w:pStyle w:val="ListParagraph"/>
        <w:numPr>
          <w:ilvl w:val="0"/>
          <w:numId w:val="21"/>
        </w:numPr>
        <w:tabs>
          <w:tab w:val="left" w:pos="1085"/>
        </w:tabs>
        <w:spacing w:before="121" w:line="360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водят отчет съгласно изискванията на Наредба № 9 за реда и образците, по които се предоставя информация за дейностите по отпадъците, както и реда за водене на публичния регистър на издадените разрешения, регистрационните документи и на закритите обекти и дейности (ДВ, бр. 95/26.10.2004 г.).</w:t>
      </w:r>
    </w:p>
    <w:p w:rsidR="00AD5F12" w:rsidRPr="00686386" w:rsidRDefault="008A362F">
      <w:pPr>
        <w:spacing w:before="1"/>
        <w:ind w:left="809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11.</w:t>
      </w:r>
      <w:r w:rsidRPr="006863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Лицата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9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имат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право:</w:t>
      </w:r>
    </w:p>
    <w:p w:rsidR="00AD5F12" w:rsidRPr="00686386" w:rsidRDefault="008A362F">
      <w:pPr>
        <w:pStyle w:val="ListParagraph"/>
        <w:numPr>
          <w:ilvl w:val="0"/>
          <w:numId w:val="20"/>
        </w:numPr>
        <w:tabs>
          <w:tab w:val="left" w:pos="1090"/>
        </w:tabs>
        <w:spacing w:before="122" w:line="357" w:lineRule="auto"/>
        <w:ind w:right="127" w:firstLine="70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lastRenderedPageBreak/>
        <w:t>Да предлагат промени в технологичната и организационна схема на работа, целящи подобряване качеството на извършваните дейности.</w:t>
      </w:r>
    </w:p>
    <w:p w:rsidR="00AD5F12" w:rsidRPr="00686386" w:rsidRDefault="008A362F">
      <w:pPr>
        <w:pStyle w:val="ListParagraph"/>
        <w:numPr>
          <w:ilvl w:val="0"/>
          <w:numId w:val="20"/>
        </w:numPr>
        <w:tabs>
          <w:tab w:val="left" w:pos="1085"/>
        </w:tabs>
        <w:spacing w:before="3" w:line="360" w:lineRule="auto"/>
        <w:ind w:right="124" w:firstLine="70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сигнализират общинска администрация за нарушения по смисъла на тази наредба и ЗУО, извършени от граждани, фирми и др. организации.</w:t>
      </w:r>
    </w:p>
    <w:p w:rsidR="00AD5F12" w:rsidRPr="00686386" w:rsidRDefault="008A362F">
      <w:pPr>
        <w:pStyle w:val="ListParagraph"/>
        <w:numPr>
          <w:ilvl w:val="0"/>
          <w:numId w:val="20"/>
        </w:numPr>
        <w:tabs>
          <w:tab w:val="left" w:pos="1143"/>
        </w:tabs>
        <w:spacing w:line="360" w:lineRule="auto"/>
        <w:ind w:right="126" w:firstLine="70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упражняват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вътрешен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контрол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при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изпълнение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дейностите,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които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извършват.</w:t>
      </w:r>
    </w:p>
    <w:p w:rsidR="00AD5F12" w:rsidRPr="00686386" w:rsidRDefault="008A362F">
      <w:pPr>
        <w:pStyle w:val="BodyText"/>
        <w:spacing w:before="1"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Чл.12. </w:t>
      </w:r>
      <w:r w:rsidRPr="00686386">
        <w:rPr>
          <w:rFonts w:ascii="Times New Roman" w:hAnsi="Times New Roman" w:cs="Times New Roman"/>
          <w:sz w:val="24"/>
          <w:szCs w:val="24"/>
        </w:rPr>
        <w:t xml:space="preserve">За услугите по събирането, извозването, обезвреждането на БО в депа или други съоръжения и поддържането на чистотата на местата за обществено ползване, извършвани на територията на общината, данъчно задължените лица заплащат такса “битови отпадъци” по реда, определен в Закона за местните данъци и такси (ДВ, бр.102/21.12.2012 г., в сила от 01.01.2013 г.) и </w:t>
      </w:r>
      <w:r w:rsidRPr="00164AF6">
        <w:rPr>
          <w:rFonts w:ascii="Times New Roman" w:hAnsi="Times New Roman" w:cs="Times New Roman"/>
          <w:sz w:val="24"/>
          <w:szCs w:val="24"/>
        </w:rPr>
        <w:t>Глава II - Местни такси, Раздел I “Такса за битови отпадъци”</w:t>
      </w:r>
      <w:r w:rsidRPr="00686386">
        <w:rPr>
          <w:rFonts w:ascii="Times New Roman" w:hAnsi="Times New Roman" w:cs="Times New Roman"/>
          <w:sz w:val="24"/>
          <w:szCs w:val="24"/>
        </w:rPr>
        <w:t xml:space="preserve"> от Наредбата за определяне</w:t>
      </w:r>
      <w:r w:rsidR="00164AF6">
        <w:rPr>
          <w:rFonts w:ascii="Times New Roman" w:hAnsi="Times New Roman" w:cs="Times New Roman"/>
          <w:sz w:val="24"/>
          <w:szCs w:val="24"/>
        </w:rPr>
        <w:t>то и администрирането</w:t>
      </w:r>
      <w:r w:rsidRPr="00686386">
        <w:rPr>
          <w:rFonts w:ascii="Times New Roman" w:hAnsi="Times New Roman" w:cs="Times New Roman"/>
          <w:sz w:val="24"/>
          <w:szCs w:val="24"/>
        </w:rPr>
        <w:t xml:space="preserve"> на местните такси и цени на услуги  </w:t>
      </w:r>
      <w:r w:rsidR="00164AF6">
        <w:rPr>
          <w:rFonts w:ascii="Times New Roman" w:hAnsi="Times New Roman" w:cs="Times New Roman"/>
          <w:sz w:val="24"/>
          <w:szCs w:val="24"/>
        </w:rPr>
        <w:t>в</w:t>
      </w:r>
      <w:r w:rsidRPr="00686386">
        <w:rPr>
          <w:rFonts w:ascii="Times New Roman" w:hAnsi="Times New Roman" w:cs="Times New Roman"/>
          <w:sz w:val="24"/>
          <w:szCs w:val="24"/>
        </w:rPr>
        <w:t xml:space="preserve"> Община </w:t>
      </w:r>
      <w:r w:rsidR="00793ED9" w:rsidRPr="00686386">
        <w:rPr>
          <w:rFonts w:ascii="Times New Roman" w:hAnsi="Times New Roman" w:cs="Times New Roman"/>
          <w:sz w:val="24"/>
          <w:szCs w:val="24"/>
        </w:rPr>
        <w:t>Борино</w:t>
      </w:r>
      <w:r w:rsidRPr="00686386">
        <w:rPr>
          <w:rFonts w:ascii="Times New Roman" w:hAnsi="Times New Roman" w:cs="Times New Roman"/>
          <w:sz w:val="24"/>
          <w:szCs w:val="24"/>
        </w:rPr>
        <w:t>.</w:t>
      </w:r>
    </w:p>
    <w:p w:rsidR="00CE186D" w:rsidRPr="00686386" w:rsidRDefault="00CE186D">
      <w:pPr>
        <w:spacing w:before="71"/>
        <w:ind w:left="957" w:right="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86D" w:rsidRPr="00686386" w:rsidRDefault="00CE186D">
      <w:pPr>
        <w:spacing w:before="71"/>
        <w:ind w:left="957" w:right="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F12" w:rsidRPr="00686386" w:rsidRDefault="008A362F">
      <w:pPr>
        <w:spacing w:before="71"/>
        <w:ind w:left="957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8638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10"/>
          <w:sz w:val="24"/>
          <w:szCs w:val="24"/>
        </w:rPr>
        <w:t>V</w:t>
      </w:r>
    </w:p>
    <w:p w:rsidR="008A362F" w:rsidRPr="00686386" w:rsidRDefault="008A362F">
      <w:pPr>
        <w:spacing w:before="242" w:line="357" w:lineRule="auto"/>
        <w:ind w:left="77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ДЕЙНОСТИТЕ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ПО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СТРОИТЕЛНИ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ОТПАДЪЦИ И ИЗЛИШНИ ЗЕМНИ МАСИ</w:t>
      </w:r>
      <w:r w:rsidRPr="00686386">
        <w:rPr>
          <w:rFonts w:ascii="Times New Roman" w:hAnsi="Times New Roman" w:cs="Times New Roman"/>
          <w:b/>
          <w:vanish/>
          <w:sz w:val="24"/>
          <w:szCs w:val="24"/>
        </w:rPr>
        <w:cr/>
      </w:r>
    </w:p>
    <w:p w:rsidR="00AD5F12" w:rsidRPr="00686386" w:rsidRDefault="008A362F">
      <w:pPr>
        <w:pStyle w:val="BodyText"/>
        <w:spacing w:before="3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13. </w:t>
      </w:r>
      <w:r w:rsidRPr="00686386">
        <w:rPr>
          <w:rFonts w:ascii="Times New Roman" w:hAnsi="Times New Roman" w:cs="Times New Roman"/>
          <w:sz w:val="24"/>
          <w:szCs w:val="24"/>
        </w:rPr>
        <w:t>(1) Генерирането и транспортирането на отпадъците и излишните земни маси при извършване на ново строителство и при разрушаване, реконструкция или текущ ремонт на сгради и съоръжения се извършват от притежателите на отпадъците, от изпълнителя на строителството или разрушаването или от друго лице притежаващо съответното разрешително, въз основа на писмен договор.</w:t>
      </w:r>
    </w:p>
    <w:p w:rsidR="00AD5F12" w:rsidRPr="00686386" w:rsidRDefault="008A362F">
      <w:pPr>
        <w:pStyle w:val="BodyText"/>
        <w:spacing w:before="1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 Извършването на дейностите по генериране и транспортиране 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излишните земни маси (ЗМ) и строителните отпадъци (СО) (включително СО от вътрешни преустройства и текущи ремонти на сгради и съоръжения) е задължение на изпълнителя по смисъла на чл.163, ал.1 от Закона за устройство на територията (изм. ДВ, бр. 99/14.12.2012 г.) или чл.163а, ал. 2 от ЗУТ, а контрола по изпълнение на горното е задължение на надзорника по смисъла на чл.168, ал. 1 от същия закон.</w:t>
      </w:r>
    </w:p>
    <w:p w:rsidR="00AD5F12" w:rsidRPr="00686386" w:rsidRDefault="008A362F">
      <w:pPr>
        <w:pStyle w:val="BodyText"/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14. </w:t>
      </w:r>
      <w:r w:rsidRPr="00686386">
        <w:rPr>
          <w:rFonts w:ascii="Times New Roman" w:hAnsi="Times New Roman" w:cs="Times New Roman"/>
          <w:sz w:val="24"/>
          <w:szCs w:val="24"/>
        </w:rPr>
        <w:t>Лицата, заявители на разрешение за строеж, едновременно с документите по чл. 144, ал. 1 от ЗУТ, представят и информация за очакваното количество строителни отпадъци и излишни земни маси по време на строителството при изпълнения на условията на чл. 11 от ЗУО.</w:t>
      </w:r>
    </w:p>
    <w:p w:rsidR="00AD5F12" w:rsidRPr="00686386" w:rsidRDefault="008A362F">
      <w:pPr>
        <w:pStyle w:val="BodyText"/>
        <w:spacing w:before="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15. </w:t>
      </w:r>
      <w:r w:rsidRPr="00686386">
        <w:rPr>
          <w:rFonts w:ascii="Times New Roman" w:hAnsi="Times New Roman" w:cs="Times New Roman"/>
          <w:sz w:val="24"/>
          <w:szCs w:val="24"/>
        </w:rPr>
        <w:t>Строителните работи на обекта се извършват в съответствие с разработения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проект, като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околните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терени се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опазват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замърсяване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със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строителни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отпадъци.</w:t>
      </w:r>
    </w:p>
    <w:p w:rsidR="00AD5F12" w:rsidRPr="00686386" w:rsidRDefault="008A362F">
      <w:pPr>
        <w:pStyle w:val="BodyText"/>
        <w:spacing w:before="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Чл. 16. </w:t>
      </w:r>
      <w:r w:rsidRPr="00686386">
        <w:rPr>
          <w:rFonts w:ascii="Times New Roman" w:hAnsi="Times New Roman" w:cs="Times New Roman"/>
          <w:sz w:val="24"/>
          <w:szCs w:val="24"/>
        </w:rPr>
        <w:t>(1) Не се допуска депониране на строителни материали, строителни отпадъци и изкопни земни маси извън границите на строителните площадки и/или извън границите на имота.</w:t>
      </w:r>
    </w:p>
    <w:p w:rsidR="00AD5F12" w:rsidRPr="00686386" w:rsidRDefault="008A362F">
      <w:pPr>
        <w:pStyle w:val="BodyText"/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 Забранява се нерегламентираното изхвърляне, изгаряне, както и всяка друга форма на нерегламентирано третиране на строителни отпадъци, в т.ч. изхвърлянето им в контейнерите за събиране на БО или отпадъци от опаковки, съгласно чл. 4, ал. 3 от Наредба за управление на строителните отпадъци и за влагане на рециклирани строителни материали (обн. ДВ, бр. 89/13.11.2012 г. в сила от 13.11.12 г.)</w:t>
      </w:r>
    </w:p>
    <w:p w:rsidR="00AD5F12" w:rsidRPr="00686386" w:rsidRDefault="008A362F">
      <w:pPr>
        <w:pStyle w:val="BodyText"/>
        <w:spacing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17. </w:t>
      </w:r>
      <w:r w:rsidRPr="00686386">
        <w:rPr>
          <w:rFonts w:ascii="Times New Roman" w:hAnsi="Times New Roman" w:cs="Times New Roman"/>
          <w:sz w:val="24"/>
          <w:szCs w:val="24"/>
        </w:rPr>
        <w:t>Не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се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допуска замърсяването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 какъвто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 да е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начин (при излизане от строителната площадка на камиони с мръсни гуми, замърсяване от работниците, работещи на строителната площадка и др.) на улиците, тротоарите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 др. територии за обществено ползване извън границите на строителната площадка и/или извън границите на имота, при извършване на строителни, изкопни или ремонтни работи.</w:t>
      </w:r>
    </w:p>
    <w:p w:rsidR="00AD5F12" w:rsidRPr="00686386" w:rsidRDefault="008A362F">
      <w:pPr>
        <w:pStyle w:val="BodyText"/>
        <w:spacing w:before="1"/>
        <w:ind w:left="809" w:firstLine="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18.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Изпълнителят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строителството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е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длъжен:</w:t>
      </w:r>
    </w:p>
    <w:p w:rsidR="00AD5F12" w:rsidRPr="00686386" w:rsidRDefault="008A362F">
      <w:pPr>
        <w:pStyle w:val="ListParagraph"/>
        <w:numPr>
          <w:ilvl w:val="0"/>
          <w:numId w:val="19"/>
        </w:numPr>
        <w:tabs>
          <w:tab w:val="left" w:pos="1116"/>
        </w:tabs>
        <w:spacing w:before="121" w:line="360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не допуска по време на строителството замърсяване на тангиращите с обекта тротоари, улични платна, зелени площи и др.терени със строителни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материали, СО и ЗМ;</w:t>
      </w:r>
    </w:p>
    <w:p w:rsidR="00AD5F12" w:rsidRPr="00686386" w:rsidRDefault="008A362F">
      <w:pPr>
        <w:pStyle w:val="ListParagraph"/>
        <w:numPr>
          <w:ilvl w:val="0"/>
          <w:numId w:val="19"/>
        </w:numPr>
        <w:tabs>
          <w:tab w:val="left" w:pos="1121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да не допуска при транспортиране на СО и ЗМ замърсяване на уличните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платна.</w:t>
      </w:r>
    </w:p>
    <w:p w:rsidR="00AD5F12" w:rsidRPr="00686386" w:rsidRDefault="008A362F">
      <w:pPr>
        <w:pStyle w:val="ListParagraph"/>
        <w:numPr>
          <w:ilvl w:val="0"/>
          <w:numId w:val="19"/>
        </w:numPr>
        <w:tabs>
          <w:tab w:val="left" w:pos="1107"/>
        </w:tabs>
        <w:spacing w:before="71"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не допуска транспортиране на СО и ЗМ в камиони без покривала; след приключване на строителството да почисти цялата строителна площадка, вкл. и измиване на улиците, тротоарите, алеите, пешеходните зони и др. замърсени елементи на строителната площадка с твърда настилка;</w:t>
      </w:r>
    </w:p>
    <w:p w:rsidR="00AD5F12" w:rsidRPr="00686386" w:rsidRDefault="008A362F">
      <w:pPr>
        <w:pStyle w:val="ListParagraph"/>
        <w:numPr>
          <w:ilvl w:val="0"/>
          <w:numId w:val="19"/>
        </w:numPr>
        <w:tabs>
          <w:tab w:val="left" w:pos="1077"/>
        </w:tabs>
        <w:spacing w:line="242" w:lineRule="exact"/>
        <w:ind w:left="1077" w:hanging="268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не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изхвърля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СО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ЗМ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извън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определените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депониране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места.</w:t>
      </w:r>
    </w:p>
    <w:p w:rsidR="00AD5F12" w:rsidRPr="00686386" w:rsidRDefault="008A362F">
      <w:pPr>
        <w:pStyle w:val="BodyText"/>
        <w:spacing w:before="122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19. </w:t>
      </w:r>
      <w:r w:rsidRPr="00686386">
        <w:rPr>
          <w:rFonts w:ascii="Times New Roman" w:hAnsi="Times New Roman" w:cs="Times New Roman"/>
          <w:sz w:val="24"/>
          <w:szCs w:val="24"/>
        </w:rPr>
        <w:t>Депонирането (обработката) на СО и ЗМ се извършва само на определените от кмета на общината площадки за СО и ЗМ.</w:t>
      </w:r>
    </w:p>
    <w:p w:rsidR="00AD5F12" w:rsidRPr="00686386" w:rsidRDefault="008A362F">
      <w:pPr>
        <w:pStyle w:val="BodyText"/>
        <w:spacing w:before="1"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20. </w:t>
      </w:r>
      <w:r w:rsidRPr="00686386">
        <w:rPr>
          <w:rFonts w:ascii="Times New Roman" w:hAnsi="Times New Roman" w:cs="Times New Roman"/>
          <w:sz w:val="24"/>
          <w:szCs w:val="24"/>
        </w:rPr>
        <w:t>Земни маси могат да се използват за обезвреждане на депа за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неопасни отпадъци чрез депониране и за рекултивация на др. терени.</w:t>
      </w:r>
    </w:p>
    <w:p w:rsidR="00686386" w:rsidRPr="00686386" w:rsidRDefault="00686386">
      <w:pPr>
        <w:pStyle w:val="BodyText"/>
        <w:spacing w:before="1" w:line="360" w:lineRule="auto"/>
        <w:ind w:right="122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spacing w:before="120"/>
        <w:ind w:left="957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8638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>VІ</w:t>
      </w:r>
    </w:p>
    <w:p w:rsidR="00AD5F12" w:rsidRPr="00686386" w:rsidRDefault="008A362F">
      <w:pPr>
        <w:spacing w:before="242" w:line="360" w:lineRule="auto"/>
        <w:ind w:left="80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ДЕЙНОСТИТЕ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ПО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ТРЕТИРАНЕ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ПРОИЗВОДСТВЕНИ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И ОПАСНИ ОТПАДЪЦИ</w:t>
      </w:r>
    </w:p>
    <w:p w:rsidR="00AD5F12" w:rsidRPr="00686386" w:rsidRDefault="008A362F">
      <w:pPr>
        <w:pStyle w:val="BodyText"/>
        <w:tabs>
          <w:tab w:val="left" w:pos="1384"/>
          <w:tab w:val="left" w:pos="1951"/>
          <w:tab w:val="left" w:pos="4068"/>
          <w:tab w:val="left" w:pos="5325"/>
          <w:tab w:val="left" w:pos="6121"/>
          <w:tab w:val="left" w:pos="6937"/>
          <w:tab w:val="left" w:pos="8090"/>
          <w:tab w:val="left" w:pos="8546"/>
        </w:tabs>
        <w:spacing w:before="1" w:line="357" w:lineRule="auto"/>
        <w:ind w:right="125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pacing w:val="-4"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z w:val="24"/>
          <w:szCs w:val="24"/>
        </w:rPr>
        <w:tab/>
      </w:r>
      <w:r w:rsidRPr="00686386">
        <w:rPr>
          <w:rFonts w:ascii="Times New Roman" w:hAnsi="Times New Roman" w:cs="Times New Roman"/>
          <w:b/>
          <w:spacing w:val="-4"/>
          <w:sz w:val="24"/>
          <w:szCs w:val="24"/>
        </w:rPr>
        <w:t>21.</w:t>
      </w:r>
      <w:r w:rsidRPr="00686386">
        <w:rPr>
          <w:rFonts w:ascii="Times New Roman" w:hAnsi="Times New Roman" w:cs="Times New Roman"/>
          <w:b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Производствените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отпадъци,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които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нямат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характер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опасни </w:t>
      </w:r>
      <w:r w:rsidRPr="00686386">
        <w:rPr>
          <w:rFonts w:ascii="Times New Roman" w:hAnsi="Times New Roman" w:cs="Times New Roman"/>
          <w:sz w:val="24"/>
          <w:szCs w:val="24"/>
        </w:rPr>
        <w:t>отпадъци, се третират:</w:t>
      </w:r>
    </w:p>
    <w:p w:rsidR="00AD5F12" w:rsidRPr="00686386" w:rsidRDefault="008A362F">
      <w:pPr>
        <w:pStyle w:val="ListParagraph"/>
        <w:numPr>
          <w:ilvl w:val="0"/>
          <w:numId w:val="18"/>
        </w:numPr>
        <w:tabs>
          <w:tab w:val="left" w:pos="1109"/>
        </w:tabs>
        <w:spacing w:before="3" w:line="360" w:lineRule="auto"/>
        <w:ind w:right="125" w:firstLine="70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от причинителя, в собствени съоръжения съгласно одобрен от съответните компетентни органи проект на производствената дейност;</w:t>
      </w:r>
    </w:p>
    <w:p w:rsidR="00AD5F12" w:rsidRPr="00686386" w:rsidRDefault="008A362F">
      <w:pPr>
        <w:pStyle w:val="ListParagraph"/>
        <w:numPr>
          <w:ilvl w:val="0"/>
          <w:numId w:val="18"/>
        </w:numPr>
        <w:tabs>
          <w:tab w:val="left" w:pos="1077"/>
        </w:tabs>
        <w:ind w:left="1077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лицата,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които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е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дадено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разрешение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съгласно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ЗУО;</w:t>
      </w:r>
    </w:p>
    <w:p w:rsidR="00AD5F12" w:rsidRPr="00686386" w:rsidRDefault="008A362F">
      <w:pPr>
        <w:pStyle w:val="ListParagraph"/>
        <w:numPr>
          <w:ilvl w:val="0"/>
          <w:numId w:val="18"/>
        </w:numPr>
        <w:tabs>
          <w:tab w:val="left" w:pos="1088"/>
        </w:tabs>
        <w:spacing w:before="122" w:line="360" w:lineRule="auto"/>
        <w:ind w:right="123" w:firstLine="70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от оператори, притежаващи комплексно разрешително, издадено по реда на </w:t>
      </w:r>
      <w:r w:rsidRPr="00686386">
        <w:rPr>
          <w:rFonts w:ascii="Times New Roman" w:hAnsi="Times New Roman" w:cs="Times New Roman"/>
          <w:sz w:val="24"/>
          <w:szCs w:val="24"/>
        </w:rPr>
        <w:lastRenderedPageBreak/>
        <w:t>Закона за опазване на околната среда.</w:t>
      </w:r>
    </w:p>
    <w:p w:rsidR="00AD5F12" w:rsidRPr="00686386" w:rsidRDefault="008A362F">
      <w:pPr>
        <w:pStyle w:val="BodyText"/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22. </w:t>
      </w:r>
      <w:r w:rsidRPr="00686386">
        <w:rPr>
          <w:rFonts w:ascii="Times New Roman" w:hAnsi="Times New Roman" w:cs="Times New Roman"/>
          <w:sz w:val="24"/>
          <w:szCs w:val="24"/>
        </w:rPr>
        <w:t>Лицата заявители на разрешение за строеж, едновременно с документите по чл. 144, ал. 1 от ЗУТ, представят и информация за количеството и вида на производствените и опасните отпадъци, които ще се образуват след реализация на инвестиционния проект.</w:t>
      </w:r>
    </w:p>
    <w:p w:rsidR="00AD5F12" w:rsidRPr="00686386" w:rsidRDefault="008A362F">
      <w:pPr>
        <w:pStyle w:val="BodyText"/>
        <w:spacing w:before="1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23. </w:t>
      </w:r>
      <w:r w:rsidRPr="00686386">
        <w:rPr>
          <w:rFonts w:ascii="Times New Roman" w:hAnsi="Times New Roman" w:cs="Times New Roman"/>
          <w:sz w:val="24"/>
          <w:szCs w:val="24"/>
        </w:rPr>
        <w:t>Лицата, чиято дейност е свързана с образуване и/или третиране на производствени и/или опасни отпадъци, както и лицата, притежаващи разрешение по чл. 67 от ЗУО са длъжни:</w:t>
      </w:r>
    </w:p>
    <w:p w:rsidR="00AD5F12" w:rsidRPr="00686386" w:rsidRDefault="008A362F">
      <w:pPr>
        <w:pStyle w:val="ListParagraph"/>
        <w:numPr>
          <w:ilvl w:val="0"/>
          <w:numId w:val="17"/>
        </w:numPr>
        <w:tabs>
          <w:tab w:val="left" w:pos="1077"/>
        </w:tabs>
        <w:spacing w:line="241" w:lineRule="exact"/>
        <w:ind w:left="1077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водят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отчетни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книги,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заверени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съответната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РИОСВ;</w:t>
      </w:r>
    </w:p>
    <w:p w:rsidR="00AD5F12" w:rsidRPr="00686386" w:rsidRDefault="008A362F">
      <w:pPr>
        <w:pStyle w:val="ListParagraph"/>
        <w:numPr>
          <w:ilvl w:val="0"/>
          <w:numId w:val="17"/>
        </w:numPr>
        <w:tabs>
          <w:tab w:val="left" w:pos="1196"/>
        </w:tabs>
        <w:spacing w:before="122" w:line="360" w:lineRule="auto"/>
        <w:ind w:left="101" w:right="126" w:firstLine="70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</w:t>
      </w:r>
      <w:r w:rsidRPr="00686386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изготвят</w:t>
      </w:r>
      <w:r w:rsidRPr="00686386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годишни</w:t>
      </w:r>
      <w:r w:rsidRPr="00686386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отчети</w:t>
      </w:r>
      <w:r w:rsidRPr="00686386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отпадъците,</w:t>
      </w:r>
      <w:r w:rsidRPr="00686386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екземпляр</w:t>
      </w:r>
      <w:r w:rsidRPr="0068638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които</w:t>
      </w:r>
      <w:r w:rsidRPr="00686386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да представят в общинска администрация до 31 март на следващата година;</w:t>
      </w:r>
    </w:p>
    <w:p w:rsidR="00AD5F12" w:rsidRPr="00686386" w:rsidRDefault="008A362F">
      <w:pPr>
        <w:pStyle w:val="ListParagraph"/>
        <w:numPr>
          <w:ilvl w:val="0"/>
          <w:numId w:val="17"/>
        </w:numPr>
        <w:tabs>
          <w:tab w:val="left" w:pos="1090"/>
        </w:tabs>
        <w:spacing w:before="1" w:line="360" w:lineRule="auto"/>
        <w:ind w:left="101" w:right="126" w:firstLine="70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да предприемат мерки за несмесване на опасни отпадъци с други отпадъци, вещества или материали.</w:t>
      </w:r>
    </w:p>
    <w:p w:rsidR="00AD5F12" w:rsidRPr="00686386" w:rsidRDefault="008A362F">
      <w:pPr>
        <w:pStyle w:val="BodyText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24. </w:t>
      </w:r>
      <w:r w:rsidRPr="00686386">
        <w:rPr>
          <w:rFonts w:ascii="Times New Roman" w:hAnsi="Times New Roman" w:cs="Times New Roman"/>
          <w:sz w:val="24"/>
          <w:szCs w:val="24"/>
        </w:rPr>
        <w:t>Всички разходи за третиране и транспортиране на производствените и опасни отпадъци са за сметка на притежателя им, ако друго не е договорено.</w:t>
      </w:r>
    </w:p>
    <w:p w:rsidR="00686386" w:rsidRPr="00686386" w:rsidRDefault="00686386">
      <w:pPr>
        <w:pStyle w:val="BodyText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spacing w:before="121"/>
        <w:ind w:left="959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8638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>VІІ</w:t>
      </w:r>
    </w:p>
    <w:p w:rsidR="00AD5F12" w:rsidRPr="00686386" w:rsidRDefault="008A362F">
      <w:pPr>
        <w:spacing w:before="242" w:line="360" w:lineRule="auto"/>
        <w:ind w:left="957" w:right="9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ДЕЙНОСТИТЕ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ПО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ТРЕТИРАНЕ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МАСОВО РАЗПРОСТРАНЕНИ ОТПАДЪЦИ</w:t>
      </w:r>
    </w:p>
    <w:p w:rsidR="00AD5F12" w:rsidRPr="00686386" w:rsidRDefault="008A362F">
      <w:pPr>
        <w:pStyle w:val="BodyText"/>
        <w:ind w:left="8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25.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(1)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Масово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разпространени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са:</w:t>
      </w:r>
    </w:p>
    <w:p w:rsidR="00AD5F12" w:rsidRPr="00686386" w:rsidRDefault="008A362F">
      <w:pPr>
        <w:pStyle w:val="ListParagraph"/>
        <w:numPr>
          <w:ilvl w:val="0"/>
          <w:numId w:val="16"/>
        </w:numPr>
        <w:tabs>
          <w:tab w:val="left" w:pos="1077"/>
        </w:tabs>
        <w:spacing w:before="120"/>
        <w:ind w:left="1077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батерии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акумулатори;</w:t>
      </w:r>
    </w:p>
    <w:p w:rsidR="00AD5F12" w:rsidRPr="00686386" w:rsidRDefault="008A362F">
      <w:pPr>
        <w:pStyle w:val="ListParagraph"/>
        <w:numPr>
          <w:ilvl w:val="0"/>
          <w:numId w:val="16"/>
        </w:numPr>
        <w:tabs>
          <w:tab w:val="left" w:pos="1077"/>
        </w:tabs>
        <w:spacing w:before="121"/>
        <w:ind w:left="1077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електричество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електронно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оборудване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(ЕЕО);</w:t>
      </w:r>
    </w:p>
    <w:p w:rsidR="00AD5F12" w:rsidRPr="00686386" w:rsidRDefault="008A362F">
      <w:pPr>
        <w:pStyle w:val="ListParagraph"/>
        <w:numPr>
          <w:ilvl w:val="0"/>
          <w:numId w:val="16"/>
        </w:numPr>
        <w:tabs>
          <w:tab w:val="left" w:pos="1077"/>
        </w:tabs>
        <w:spacing w:before="122"/>
        <w:ind w:left="1077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отработени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масла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отпадъчни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нефтопродукти;</w:t>
      </w:r>
    </w:p>
    <w:p w:rsidR="00AD5F12" w:rsidRPr="00686386" w:rsidRDefault="008A362F">
      <w:pPr>
        <w:pStyle w:val="ListParagraph"/>
        <w:numPr>
          <w:ilvl w:val="0"/>
          <w:numId w:val="16"/>
        </w:numPr>
        <w:tabs>
          <w:tab w:val="left" w:pos="1076"/>
        </w:tabs>
        <w:spacing w:before="71"/>
        <w:ind w:left="1076" w:hanging="26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опаковки;</w:t>
      </w:r>
    </w:p>
    <w:p w:rsidR="00AD5F12" w:rsidRPr="00686386" w:rsidRDefault="008A362F">
      <w:pPr>
        <w:pStyle w:val="ListParagraph"/>
        <w:numPr>
          <w:ilvl w:val="0"/>
          <w:numId w:val="16"/>
        </w:numPr>
        <w:tabs>
          <w:tab w:val="left" w:pos="1076"/>
        </w:tabs>
        <w:spacing w:before="122"/>
        <w:ind w:left="1076" w:hanging="26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излезли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употреба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пневматични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гуми.</w:t>
      </w:r>
    </w:p>
    <w:p w:rsidR="00AD5F12" w:rsidRPr="00686386" w:rsidRDefault="008A362F">
      <w:pPr>
        <w:pStyle w:val="BodyText"/>
        <w:spacing w:before="120" w:line="360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 Масово разпространените отпадъци се събират разделно от другите отпадъци и не се изхвърлят в съдовете за битови отпадъци.</w:t>
      </w:r>
    </w:p>
    <w:p w:rsidR="00AD5F12" w:rsidRPr="00686386" w:rsidRDefault="008A362F">
      <w:pPr>
        <w:pStyle w:val="BodyText"/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26. </w:t>
      </w:r>
      <w:r w:rsidRPr="00686386">
        <w:rPr>
          <w:rFonts w:ascii="Times New Roman" w:hAnsi="Times New Roman" w:cs="Times New Roman"/>
          <w:sz w:val="24"/>
          <w:szCs w:val="24"/>
        </w:rPr>
        <w:t>Производителите и/или вносителите на батерии и акумулатори отговарят за:</w:t>
      </w:r>
    </w:p>
    <w:p w:rsidR="00AD5F12" w:rsidRPr="00686386" w:rsidRDefault="008A362F">
      <w:pPr>
        <w:pStyle w:val="ListParagraph"/>
        <w:numPr>
          <w:ilvl w:val="0"/>
          <w:numId w:val="15"/>
        </w:numPr>
        <w:tabs>
          <w:tab w:val="left" w:pos="1077"/>
        </w:tabs>
        <w:spacing w:before="1"/>
        <w:ind w:left="1077" w:hanging="268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Разделното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събиране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негодните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употреба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батерии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акумулатори;</w:t>
      </w:r>
    </w:p>
    <w:p w:rsidR="00AD5F12" w:rsidRPr="00686386" w:rsidRDefault="008A362F">
      <w:pPr>
        <w:pStyle w:val="ListParagraph"/>
        <w:numPr>
          <w:ilvl w:val="0"/>
          <w:numId w:val="15"/>
        </w:numPr>
        <w:tabs>
          <w:tab w:val="left" w:pos="1157"/>
        </w:tabs>
        <w:spacing w:before="121" w:line="360" w:lineRule="auto"/>
        <w:ind w:left="101"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Рециклирането и оползотворяването на разделно събраните негодни за употреба батерии и акумулатори по т. 1;</w:t>
      </w:r>
    </w:p>
    <w:p w:rsidR="00AD5F12" w:rsidRPr="00686386" w:rsidRDefault="008A362F">
      <w:pPr>
        <w:pStyle w:val="ListParagraph"/>
        <w:numPr>
          <w:ilvl w:val="0"/>
          <w:numId w:val="15"/>
        </w:numPr>
        <w:tabs>
          <w:tab w:val="left" w:pos="1157"/>
        </w:tabs>
        <w:spacing w:before="1" w:line="360" w:lineRule="auto"/>
        <w:ind w:left="101"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Екологосъобразното обезвреждане на негодните за употреба батерии и акумулатори и отпадъците от тях, които не могат да бъдат рециклирани и/или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оползотворени.</w:t>
      </w:r>
    </w:p>
    <w:p w:rsidR="00AD5F12" w:rsidRPr="00686386" w:rsidRDefault="008A362F">
      <w:pPr>
        <w:pStyle w:val="BodyText"/>
        <w:spacing w:before="1"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27. </w:t>
      </w:r>
      <w:r w:rsidRPr="00686386">
        <w:rPr>
          <w:rFonts w:ascii="Times New Roman" w:hAnsi="Times New Roman" w:cs="Times New Roman"/>
          <w:sz w:val="24"/>
          <w:szCs w:val="24"/>
        </w:rPr>
        <w:t xml:space="preserve">(1) Дейности по събиране, съхраняване, преработване и/или обезвреждане </w:t>
      </w:r>
      <w:r w:rsidRPr="00686386">
        <w:rPr>
          <w:rFonts w:ascii="Times New Roman" w:hAnsi="Times New Roman" w:cs="Times New Roman"/>
          <w:sz w:val="24"/>
          <w:szCs w:val="24"/>
        </w:rPr>
        <w:lastRenderedPageBreak/>
        <w:t>на негодни за употреба батерии и акумулатори имат право да извършват само лица, притежаващи съответното разрешение по чл. 35 от ЗУО.</w:t>
      </w:r>
    </w:p>
    <w:p w:rsidR="00AD5F12" w:rsidRPr="00686386" w:rsidRDefault="008A362F">
      <w:pPr>
        <w:pStyle w:val="BodyText"/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 Лицата по ал. 1 са длъжни да осъществяват конкретната дейност, в съответствие с разпоредбите на Наредбата за батерии и акумулатори и за негодни за употреба батерии и акумулатори (ДВ, бр.2/08.01.2013 г.) и Наредбата за изискванията за третиране и транспортиране на производствени и опасни отпадъци (ДВ, бр.29/1999 г.).</w:t>
      </w:r>
    </w:p>
    <w:p w:rsidR="00AD5F12" w:rsidRPr="00686386" w:rsidRDefault="008A362F">
      <w:pPr>
        <w:pStyle w:val="BodyText"/>
        <w:spacing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28. </w:t>
      </w:r>
      <w:r w:rsidRPr="00686386">
        <w:rPr>
          <w:rFonts w:ascii="Times New Roman" w:hAnsi="Times New Roman" w:cs="Times New Roman"/>
          <w:sz w:val="24"/>
          <w:szCs w:val="24"/>
        </w:rPr>
        <w:t>(1) Всички търговски обекти на територията на общината, където се предлагат батерии са и места за събиране на негодни за употреба батерии.</w:t>
      </w:r>
    </w:p>
    <w:p w:rsidR="00AD5F12" w:rsidRPr="00686386" w:rsidRDefault="008A362F">
      <w:pPr>
        <w:pStyle w:val="BodyText"/>
        <w:spacing w:line="360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 Лицата, които стопанисват обектите по ал. 1, са задължени да предвидят места за поставяне на специализирани съдове за събиране на негодни за употреба батерии и да осигурят достъп до тях.</w:t>
      </w:r>
    </w:p>
    <w:p w:rsidR="00AD5F12" w:rsidRPr="00686386" w:rsidRDefault="008A362F">
      <w:pPr>
        <w:pStyle w:val="BodyText"/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29.</w:t>
      </w:r>
      <w:r w:rsidRPr="006863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(1)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Дейности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събиране,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съхраняване,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транспортиране,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преработване и/или обезвреждане на излязло от употреба електрическо и електронно оборудване (ИУЕЕО) се извършват само лица, притежаващи съответното разрешение по чл. 67 от 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ЗУО.</w:t>
      </w:r>
    </w:p>
    <w:p w:rsidR="00AD5F12" w:rsidRPr="00686386" w:rsidRDefault="008A362F">
      <w:pPr>
        <w:pStyle w:val="BodyText"/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 Лицата по ал. 1 са длъжни да осъществяват конкретната дейност в съответствие с разпоредбите на Наредбата за излязлото от употреба ЕЕО (ДВ, бр. 2/08.01.2013 г.), и Наредбата за изискванията за третиране и транспортиране на производствени и опасни отпадъци (ДВ, бр. 29 /1999 г.).</w:t>
      </w:r>
    </w:p>
    <w:p w:rsidR="00AD5F12" w:rsidRPr="00686386" w:rsidRDefault="008A362F">
      <w:pPr>
        <w:pStyle w:val="BodyText"/>
        <w:spacing w:line="360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30. </w:t>
      </w:r>
      <w:r w:rsidRPr="00686386">
        <w:rPr>
          <w:rFonts w:ascii="Times New Roman" w:hAnsi="Times New Roman" w:cs="Times New Roman"/>
          <w:sz w:val="24"/>
          <w:szCs w:val="24"/>
        </w:rPr>
        <w:t>(1) Общината разработва и осигурява прилагането на система за разделно събиране на ИУЕЕО на територията й, чрез сключване на договор с организации по оползотворяване и с лица притежаващи съответното разрешително.</w:t>
      </w:r>
    </w:p>
    <w:p w:rsidR="00AD5F12" w:rsidRPr="00686386" w:rsidRDefault="008A362F">
      <w:pPr>
        <w:pStyle w:val="BodyText"/>
        <w:spacing w:before="1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 Лицата извършващи продажби на крайни потребители са длъжни да приемат обратно ИУЕЕО и да поставят в търговските си обекти табели с информация за възможните места за предаването им.</w:t>
      </w:r>
    </w:p>
    <w:p w:rsidR="00AD5F12" w:rsidRPr="00686386" w:rsidRDefault="008A362F">
      <w:pPr>
        <w:pStyle w:val="BodyText"/>
        <w:spacing w:before="71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31.</w:t>
      </w: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(1)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Дейности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събиране,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съхраняване,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преработване,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транспортиране и/или обезвреждане на отработени масла и отпадъчни нефтопродукти имат право да извършват само лица, притежаващи съответното разрешение по чл. 67 от ЗУО.</w:t>
      </w:r>
    </w:p>
    <w:p w:rsidR="00AD5F12" w:rsidRPr="00686386" w:rsidRDefault="008A362F">
      <w:pPr>
        <w:pStyle w:val="ListParagraph"/>
        <w:numPr>
          <w:ilvl w:val="0"/>
          <w:numId w:val="14"/>
        </w:numPr>
        <w:tabs>
          <w:tab w:val="left" w:pos="1278"/>
        </w:tabs>
        <w:spacing w:line="360" w:lineRule="auto"/>
        <w:ind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Лицата по ал. 1 са длъжни да осъществяват конкретната дейност в съответствие с изискванията на Наредбата за отработени масла и отпадъчни нефтопродукти (ДВ, бр. 2/08.01.2013 г.) и Наредбата за изискванията за третиране и транспортиране на производствени и опасни отпадъци (ДВ, бр. 29/1999 г).</w:t>
      </w:r>
    </w:p>
    <w:p w:rsidR="00AD5F12" w:rsidRPr="00686386" w:rsidRDefault="008A362F">
      <w:pPr>
        <w:pStyle w:val="ListParagraph"/>
        <w:numPr>
          <w:ilvl w:val="0"/>
          <w:numId w:val="14"/>
        </w:numPr>
        <w:tabs>
          <w:tab w:val="left" w:pos="1266"/>
        </w:tabs>
        <w:spacing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Лицата, при чиято дейност се образуват отпадъчни нефтопродукти ги предават за оползотворяване и/или обезвреждане на лицата по ал. 1 или ги оползотворяват и/или обезвреждат в собствени съоръжения в съответствие с разпоредбите на ЗУО и подзаконовите нормативни актове по прилагането му.</w:t>
      </w:r>
    </w:p>
    <w:p w:rsidR="00AD5F12" w:rsidRPr="00686386" w:rsidRDefault="008A362F">
      <w:pPr>
        <w:pStyle w:val="BodyText"/>
        <w:spacing w:before="1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Чл. 32. </w:t>
      </w:r>
      <w:r w:rsidRPr="00686386">
        <w:rPr>
          <w:rFonts w:ascii="Times New Roman" w:hAnsi="Times New Roman" w:cs="Times New Roman"/>
          <w:sz w:val="24"/>
          <w:szCs w:val="24"/>
        </w:rPr>
        <w:t>(1) Дейности по събиране, съхраняване, преработване и/или обезвреждане на излезли от употреба пневматични гуми имат право да извършват само лица, притежаващи съответното разрешени по чл. 67 от ЗУО.</w:t>
      </w:r>
    </w:p>
    <w:p w:rsidR="00AD5F12" w:rsidRPr="00686386" w:rsidRDefault="008A362F">
      <w:pPr>
        <w:pStyle w:val="ListParagraph"/>
        <w:numPr>
          <w:ilvl w:val="0"/>
          <w:numId w:val="13"/>
        </w:numPr>
        <w:tabs>
          <w:tab w:val="left" w:pos="1357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Изграждането на събирателни пунктове за излезли от употреба пневматични гуми е задължение на лицата по ал. 1.</w:t>
      </w:r>
    </w:p>
    <w:p w:rsidR="00AD5F12" w:rsidRPr="00686386" w:rsidRDefault="008A362F">
      <w:pPr>
        <w:pStyle w:val="ListParagraph"/>
        <w:numPr>
          <w:ilvl w:val="0"/>
          <w:numId w:val="13"/>
        </w:numPr>
        <w:tabs>
          <w:tab w:val="left" w:pos="1185"/>
        </w:tabs>
        <w:ind w:left="1185" w:hanging="376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Местата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събирателните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пунктове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съгласуват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общината.</w:t>
      </w:r>
    </w:p>
    <w:p w:rsidR="00AD5F12" w:rsidRPr="00686386" w:rsidRDefault="008A362F">
      <w:pPr>
        <w:pStyle w:val="BodyText"/>
        <w:spacing w:before="121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33. </w:t>
      </w:r>
      <w:r w:rsidRPr="00686386">
        <w:rPr>
          <w:rFonts w:ascii="Times New Roman" w:hAnsi="Times New Roman" w:cs="Times New Roman"/>
          <w:sz w:val="24"/>
          <w:szCs w:val="24"/>
        </w:rPr>
        <w:t>Гражданите, едноличните търговци и юридическите лица са длъжни да предават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излезлите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употреба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пневматични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гуми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само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определените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събирателни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пунктове.</w:t>
      </w:r>
    </w:p>
    <w:p w:rsidR="00AD5F12" w:rsidRPr="00686386" w:rsidRDefault="008A362F">
      <w:pPr>
        <w:pStyle w:val="BodyText"/>
        <w:spacing w:before="1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34. </w:t>
      </w:r>
      <w:r w:rsidRPr="00686386">
        <w:rPr>
          <w:rFonts w:ascii="Times New Roman" w:hAnsi="Times New Roman" w:cs="Times New Roman"/>
          <w:sz w:val="24"/>
          <w:szCs w:val="24"/>
        </w:rPr>
        <w:t>(1) Дейности по събиране, съхранение, разкомплектоване, преработване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и/или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обезвреждане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излезли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употреба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моторни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превозни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средства (МПС), компоненти и материали от тях имат право да извършват само лица, притежаващи съответно разрешение по чл. 67 от ЗУО.</w:t>
      </w:r>
    </w:p>
    <w:p w:rsidR="00AD5F12" w:rsidRPr="00686386" w:rsidRDefault="008A362F">
      <w:pPr>
        <w:pStyle w:val="BodyText"/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 Лицата по ал. 1 са длъжни да осъществяват конкретната дейност в съответствие с изискванията на Наредбата за изискванията за третиране на отпадъците от моторни превозни средства (изм. ДВ, бр. 29/2011 г.) и Наредбата за изискванията за третиране и транспортиране на производствени и опасни отпадъци (ДВ, бр. 29/1999 г.).</w:t>
      </w:r>
    </w:p>
    <w:p w:rsidR="00AD5F12" w:rsidRPr="00686386" w:rsidRDefault="008A362F">
      <w:pPr>
        <w:pStyle w:val="BodyText"/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35. </w:t>
      </w:r>
      <w:r w:rsidRPr="00686386">
        <w:rPr>
          <w:rFonts w:ascii="Times New Roman" w:hAnsi="Times New Roman" w:cs="Times New Roman"/>
          <w:sz w:val="24"/>
          <w:szCs w:val="24"/>
        </w:rPr>
        <w:t>(1) Дейностите по разделно събиране, транспортиране, сортиране и оползотворяване на отпадъците от опаковки се извършват от лица, притежаващи съответните разрешения или регистрационни документи, издадени по реда на Глава V, Раздел І от ЗУО.</w:t>
      </w:r>
    </w:p>
    <w:p w:rsidR="00AD5F12" w:rsidRPr="00686386" w:rsidRDefault="008A362F">
      <w:pPr>
        <w:pStyle w:val="ListParagraph"/>
        <w:numPr>
          <w:ilvl w:val="0"/>
          <w:numId w:val="12"/>
        </w:numPr>
        <w:tabs>
          <w:tab w:val="left" w:pos="1242"/>
        </w:tabs>
        <w:spacing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Кметът на общината определя местата за разполагане на необходимите елементи на системата за разделно събиране и сортиране на отпадъците от опаковки.</w:t>
      </w:r>
    </w:p>
    <w:p w:rsidR="00CE186D" w:rsidRPr="00686386" w:rsidRDefault="00CE186D" w:rsidP="00CE186D">
      <w:pPr>
        <w:tabs>
          <w:tab w:val="left" w:pos="1235"/>
        </w:tabs>
        <w:spacing w:before="1" w:line="36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</w:p>
    <w:p w:rsidR="00CE186D" w:rsidRPr="00686386" w:rsidRDefault="00CE186D" w:rsidP="00CE186D">
      <w:pPr>
        <w:tabs>
          <w:tab w:val="left" w:pos="1235"/>
        </w:tabs>
        <w:spacing w:before="1" w:line="36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</w:p>
    <w:p w:rsidR="00CE186D" w:rsidRPr="00686386" w:rsidRDefault="00CE186D" w:rsidP="00CE186D">
      <w:pPr>
        <w:tabs>
          <w:tab w:val="left" w:pos="1235"/>
        </w:tabs>
        <w:spacing w:before="1" w:line="36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spacing w:before="71"/>
        <w:ind w:left="959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8638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4"/>
          <w:sz w:val="24"/>
          <w:szCs w:val="24"/>
        </w:rPr>
        <w:t>VIII</w:t>
      </w:r>
    </w:p>
    <w:p w:rsidR="00AD5F12" w:rsidRPr="00686386" w:rsidRDefault="008A362F">
      <w:pPr>
        <w:spacing w:before="242"/>
        <w:ind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68638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БИОРАЗГРАДИМИ</w:t>
      </w:r>
      <w:r w:rsidRPr="0068638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ОТПАДЪЦИ</w:t>
      </w:r>
    </w:p>
    <w:p w:rsidR="00AD5F12" w:rsidRPr="00686386" w:rsidRDefault="008A362F">
      <w:pPr>
        <w:pStyle w:val="BodyText"/>
        <w:spacing w:before="12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36. </w:t>
      </w:r>
      <w:r w:rsidRPr="00686386">
        <w:rPr>
          <w:rFonts w:ascii="Times New Roman" w:hAnsi="Times New Roman" w:cs="Times New Roman"/>
          <w:sz w:val="24"/>
          <w:szCs w:val="24"/>
        </w:rPr>
        <w:t>(1) Биоотпадъците от поддържане на обществени площи, паркове и градини, стопански и административни сгради се събират разделно (съгласно чл. 34 от ЗУО).</w:t>
      </w:r>
    </w:p>
    <w:p w:rsidR="00AD5F12" w:rsidRPr="00686386" w:rsidRDefault="008A362F">
      <w:pPr>
        <w:pStyle w:val="ListParagraph"/>
        <w:numPr>
          <w:ilvl w:val="0"/>
          <w:numId w:val="11"/>
        </w:numPr>
        <w:tabs>
          <w:tab w:val="left" w:pos="1220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Отпадъците от животни (животинска тор), зелени отпадъци (листна маса, клони и др.) да не се изхвърлят в съдовете за битови отпадъци, както и да не се складират на тротоари, улични платна и др. Да се изнасят своевременно на определените от общината площадки.</w:t>
      </w:r>
    </w:p>
    <w:p w:rsidR="00AD5F12" w:rsidRPr="00686386" w:rsidRDefault="008A362F">
      <w:pPr>
        <w:pStyle w:val="ListParagraph"/>
        <w:numPr>
          <w:ilvl w:val="0"/>
          <w:numId w:val="11"/>
        </w:numPr>
        <w:tabs>
          <w:tab w:val="left" w:pos="1192"/>
        </w:tabs>
        <w:spacing w:before="1"/>
        <w:ind w:left="1192" w:hanging="383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Забранява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се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изгарянето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биоразградими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(листна маса, клони 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>и</w:t>
      </w:r>
    </w:p>
    <w:p w:rsidR="00AD5F12" w:rsidRPr="00686386" w:rsidRDefault="008A362F">
      <w:pPr>
        <w:pStyle w:val="BodyText"/>
        <w:spacing w:before="122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lastRenderedPageBreak/>
        <w:t>т.н).</w:t>
      </w:r>
    </w:p>
    <w:p w:rsidR="00AD5F12" w:rsidRPr="00686386" w:rsidRDefault="008A362F">
      <w:pPr>
        <w:pStyle w:val="ListParagraph"/>
        <w:numPr>
          <w:ilvl w:val="0"/>
          <w:numId w:val="11"/>
        </w:numPr>
        <w:tabs>
          <w:tab w:val="left" w:pos="1199"/>
        </w:tabs>
        <w:spacing w:before="122"/>
        <w:ind w:left="1199" w:hanging="39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Собствениците</w:t>
      </w:r>
      <w:r w:rsidRPr="006863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домашни</w:t>
      </w:r>
      <w:r w:rsidRPr="006863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животни</w:t>
      </w:r>
      <w:r w:rsidRPr="006863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са</w:t>
      </w:r>
      <w:r w:rsidRPr="006863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задължени</w:t>
      </w:r>
      <w:r w:rsidRPr="006863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да</w:t>
      </w:r>
      <w:r w:rsidRPr="006863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почистват</w:t>
      </w:r>
      <w:r w:rsidRPr="006863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ежедневно</w:t>
      </w:r>
    </w:p>
    <w:p w:rsidR="00AD5F12" w:rsidRPr="00686386" w:rsidRDefault="008A362F">
      <w:pPr>
        <w:pStyle w:val="BodyText"/>
        <w:spacing w:before="122" w:line="357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животните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допускат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замърсяване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околната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среда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твърди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течни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отпадъци.</w:t>
      </w:r>
    </w:p>
    <w:p w:rsidR="00AD5F12" w:rsidRPr="00686386" w:rsidRDefault="008A362F">
      <w:pPr>
        <w:spacing w:before="123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8638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>IX</w:t>
      </w:r>
    </w:p>
    <w:p w:rsidR="00AD5F12" w:rsidRPr="00686386" w:rsidRDefault="008A362F">
      <w:pPr>
        <w:spacing w:before="242" w:line="360" w:lineRule="auto"/>
        <w:ind w:left="82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ИЗЛЕЗЛИТЕ</w:t>
      </w:r>
      <w:r w:rsidRPr="006863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ОТ</w:t>
      </w:r>
      <w:r w:rsidRPr="006863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УПОТРЕБА</w:t>
      </w:r>
      <w:r w:rsidRPr="0068638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МОТОРНИ</w:t>
      </w:r>
      <w:r w:rsidRPr="006863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ПРЕВОЗНИ</w:t>
      </w:r>
      <w:r w:rsidRPr="0068638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 xml:space="preserve">СРЕДСТВА </w:t>
      </w: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(ИУМПС)</w:t>
      </w:r>
    </w:p>
    <w:p w:rsidR="00AD5F12" w:rsidRPr="00686386" w:rsidRDefault="008A362F">
      <w:pPr>
        <w:ind w:left="809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37.</w:t>
      </w:r>
      <w:r w:rsidRPr="006863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(1)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Кметът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общината:</w:t>
      </w:r>
    </w:p>
    <w:p w:rsidR="00AD5F12" w:rsidRPr="00686386" w:rsidRDefault="008A362F">
      <w:pPr>
        <w:pStyle w:val="ListParagraph"/>
        <w:numPr>
          <w:ilvl w:val="0"/>
          <w:numId w:val="10"/>
        </w:numPr>
        <w:tabs>
          <w:tab w:val="left" w:pos="1166"/>
        </w:tabs>
        <w:spacing w:before="122" w:line="360" w:lineRule="auto"/>
        <w:ind w:right="1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определя площадки за временно съхраняване на излезли от употреба моторни превозни средства (ИУМПС);</w:t>
      </w:r>
    </w:p>
    <w:p w:rsidR="00AD5F12" w:rsidRPr="00686386" w:rsidRDefault="008A362F">
      <w:pPr>
        <w:pStyle w:val="ListParagraph"/>
        <w:numPr>
          <w:ilvl w:val="0"/>
          <w:numId w:val="10"/>
        </w:numPr>
        <w:tabs>
          <w:tab w:val="left" w:pos="1155"/>
        </w:tabs>
        <w:spacing w:before="1" w:line="360" w:lineRule="auto"/>
        <w:ind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организира дейностите по събирането на ИУМПС, съхраняването им на площадките за временно съхраняване и предаването им в центровете за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разкомплектоване.</w:t>
      </w:r>
    </w:p>
    <w:p w:rsidR="00AD5F12" w:rsidRPr="00686386" w:rsidRDefault="008A362F">
      <w:pPr>
        <w:pStyle w:val="ListParagraph"/>
        <w:numPr>
          <w:ilvl w:val="0"/>
          <w:numId w:val="9"/>
        </w:numPr>
        <w:tabs>
          <w:tab w:val="left" w:pos="1226"/>
        </w:tabs>
        <w:spacing w:line="360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Собственик на из</w:t>
      </w:r>
      <w:r w:rsidR="001D43B0">
        <w:rPr>
          <w:rFonts w:ascii="Times New Roman" w:hAnsi="Times New Roman" w:cs="Times New Roman"/>
          <w:sz w:val="24"/>
          <w:szCs w:val="24"/>
        </w:rPr>
        <w:t>ляз</w:t>
      </w:r>
      <w:r w:rsidRPr="00686386">
        <w:rPr>
          <w:rFonts w:ascii="Times New Roman" w:hAnsi="Times New Roman" w:cs="Times New Roman"/>
          <w:sz w:val="24"/>
          <w:szCs w:val="24"/>
        </w:rPr>
        <w:t>ло от употреба моторно превозно средство е длъжен да го предаде на площадка за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временно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съхраняване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или в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център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разкомплектоване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случаи,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установи, че МПС се намира върху имот, държавна или общинска собственост.</w:t>
      </w:r>
    </w:p>
    <w:p w:rsidR="00AD5F12" w:rsidRPr="00686386" w:rsidRDefault="008A362F">
      <w:pPr>
        <w:pStyle w:val="ListParagraph"/>
        <w:numPr>
          <w:ilvl w:val="0"/>
          <w:numId w:val="9"/>
        </w:numPr>
        <w:tabs>
          <w:tab w:val="left" w:pos="1198"/>
        </w:tabs>
        <w:spacing w:line="360" w:lineRule="auto"/>
        <w:ind w:right="1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Когато собственик на МПС не изпълни задълженията си по ал. 2, както и в случаите, когато МПС не може да бъде идентифицирано поради липса на регистрационен или идентификационен номер и при невъзможност собственикът да бъде установен, се прилага процедура по чл. 38.</w:t>
      </w:r>
    </w:p>
    <w:p w:rsidR="00AD5F12" w:rsidRPr="00686386" w:rsidRDefault="008A362F">
      <w:pPr>
        <w:pStyle w:val="BodyText"/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38. </w:t>
      </w:r>
      <w:r w:rsidRPr="00686386">
        <w:rPr>
          <w:rFonts w:ascii="Times New Roman" w:hAnsi="Times New Roman" w:cs="Times New Roman"/>
          <w:sz w:val="24"/>
          <w:szCs w:val="24"/>
        </w:rPr>
        <w:t xml:space="preserve">(1) Кметът на Общината назначава комисия с представители на общинската администрация, съответното кметство и РУ “Полиция” за установяване на ИУМПС и техните собственици. На установените ИУМПС се залепва стикер –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предписание.</w:t>
      </w:r>
    </w:p>
    <w:p w:rsidR="00AD5F12" w:rsidRPr="00686386" w:rsidRDefault="008A362F">
      <w:pPr>
        <w:pStyle w:val="ListParagraph"/>
        <w:numPr>
          <w:ilvl w:val="0"/>
          <w:numId w:val="8"/>
        </w:numPr>
        <w:tabs>
          <w:tab w:val="left" w:pos="1184"/>
        </w:tabs>
        <w:spacing w:before="1" w:line="360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Комисията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съставя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констативен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протокол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техническото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състояние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МПС в 3 екземпляра, съгласно образец – Приложение към наредбата. При поискване, екземпляр от протокола се предоставя на собственика на ИУМПС или на упълномощено от него лице.</w:t>
      </w:r>
    </w:p>
    <w:p w:rsidR="00AD5F12" w:rsidRPr="00686386" w:rsidRDefault="008A362F">
      <w:pPr>
        <w:pStyle w:val="ListParagraph"/>
        <w:numPr>
          <w:ilvl w:val="0"/>
          <w:numId w:val="8"/>
        </w:numPr>
        <w:tabs>
          <w:tab w:val="left" w:pos="1203"/>
        </w:tabs>
        <w:spacing w:before="71" w:line="360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 поставянето на стикера -предписание за преместване на ИУМПС започва да тече 14-дневен срок за преместване на МПС.</w:t>
      </w:r>
    </w:p>
    <w:p w:rsidR="00AD5F12" w:rsidRPr="00686386" w:rsidRDefault="008A362F">
      <w:pPr>
        <w:pStyle w:val="ListParagraph"/>
        <w:numPr>
          <w:ilvl w:val="0"/>
          <w:numId w:val="8"/>
        </w:numPr>
        <w:tabs>
          <w:tab w:val="left" w:pos="1205"/>
        </w:tabs>
        <w:spacing w:line="360" w:lineRule="auto"/>
        <w:ind w:right="1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В случай, че в срока по ал. 3 собственикът не е изпълнил предписанието, въз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основа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констативния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протокол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техническото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състояние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МПС,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съгласно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ал. 2, кметът на общината издава заповед за преместване на превозно средство, на площадките за временно съхраняване на ИУМПС и центровете за разкомплектоване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ИУМПС.</w:t>
      </w:r>
    </w:p>
    <w:p w:rsidR="00AD5F12" w:rsidRPr="00686386" w:rsidRDefault="008A362F">
      <w:pPr>
        <w:pStyle w:val="ListParagraph"/>
        <w:numPr>
          <w:ilvl w:val="0"/>
          <w:numId w:val="8"/>
        </w:numPr>
        <w:tabs>
          <w:tab w:val="left" w:pos="1230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Заповедта се изпълнява от лицата извършващи дейностите по събиране, транспортиране, временно съхраняване и разкомплектоване на ИУМПС за сметка на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собственика.</w:t>
      </w:r>
    </w:p>
    <w:p w:rsidR="00AD5F12" w:rsidRPr="00686386" w:rsidRDefault="008A362F">
      <w:pPr>
        <w:pStyle w:val="ListParagraph"/>
        <w:numPr>
          <w:ilvl w:val="0"/>
          <w:numId w:val="8"/>
        </w:numPr>
        <w:tabs>
          <w:tab w:val="left" w:pos="1203"/>
        </w:tabs>
        <w:spacing w:line="360" w:lineRule="auto"/>
        <w:ind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Когато собственикът е неизвестен, или макар и известен, не може да бъде </w:t>
      </w:r>
      <w:r w:rsidRPr="00686386">
        <w:rPr>
          <w:rFonts w:ascii="Times New Roman" w:hAnsi="Times New Roman" w:cs="Times New Roman"/>
          <w:sz w:val="24"/>
          <w:szCs w:val="24"/>
        </w:rPr>
        <w:lastRenderedPageBreak/>
        <w:t>уведомен поради трайно отсъствие от страната или по други обективни причини, към констативния акт се предлага служебна записка и/или други документи, удостоверяващи извършените действия и констатации по издирването 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собственика. В тези случаи заповедта се поставя на мястото за обявление в съответното кметство за срок от 15 дни, считано от датата на съставянето й.</w:t>
      </w:r>
    </w:p>
    <w:p w:rsidR="00AD5F12" w:rsidRPr="00686386" w:rsidRDefault="008A362F">
      <w:pPr>
        <w:pStyle w:val="ListParagraph"/>
        <w:numPr>
          <w:ilvl w:val="0"/>
          <w:numId w:val="8"/>
        </w:numPr>
        <w:tabs>
          <w:tab w:val="left" w:pos="1280"/>
        </w:tabs>
        <w:spacing w:line="360" w:lineRule="auto"/>
        <w:ind w:right="11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 собствениците на ИУМПС, които не изпълняват предписанието за преместване по чл. 38 ал. 3, се съставя акт за административно нарушения по реда</w:t>
      </w:r>
      <w:r w:rsidRPr="0068638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Закон за административните нарушения и наказания.</w:t>
      </w:r>
    </w:p>
    <w:p w:rsidR="00AD5F12" w:rsidRPr="00686386" w:rsidRDefault="008A362F">
      <w:pPr>
        <w:pStyle w:val="BodyText"/>
        <w:ind w:left="809" w:firstLine="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Чл.</w:t>
      </w:r>
      <w:r w:rsidRPr="0068638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39.</w:t>
      </w:r>
      <w:r w:rsidRPr="00686386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(1)</w:t>
      </w:r>
      <w:r w:rsidRPr="006863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Лицата,</w:t>
      </w:r>
      <w:r w:rsidRPr="006863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сключили</w:t>
      </w:r>
      <w:r w:rsidRPr="006863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договор</w:t>
      </w:r>
      <w:r w:rsidRPr="006863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</w:t>
      </w:r>
      <w:r w:rsidRPr="006863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кмета</w:t>
      </w:r>
      <w:r w:rsidRPr="006863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общината</w:t>
      </w:r>
      <w:r w:rsidRPr="006863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37,</w:t>
      </w:r>
      <w:r w:rsidRPr="006863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ал.</w:t>
      </w:r>
      <w:r w:rsidRPr="006863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1,</w:t>
      </w:r>
      <w:r w:rsidRPr="006863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>т.</w:t>
      </w:r>
    </w:p>
    <w:p w:rsidR="00AD5F12" w:rsidRPr="00686386" w:rsidRDefault="008A362F">
      <w:pPr>
        <w:pStyle w:val="BodyText"/>
        <w:spacing w:before="123"/>
        <w:ind w:firstLine="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2,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длъжни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>да:</w:t>
      </w:r>
    </w:p>
    <w:p w:rsidR="00AD5F12" w:rsidRPr="00686386" w:rsidRDefault="008A362F">
      <w:pPr>
        <w:pStyle w:val="ListParagraph"/>
        <w:numPr>
          <w:ilvl w:val="0"/>
          <w:numId w:val="7"/>
        </w:numPr>
        <w:tabs>
          <w:tab w:val="left" w:pos="1088"/>
        </w:tabs>
        <w:spacing w:before="121" w:line="360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приемат ИУМПС на денонощно охраняеми паркинги за временно съхранение и съставят констативен протокол за състоянието им;</w:t>
      </w:r>
    </w:p>
    <w:p w:rsidR="00AD5F12" w:rsidRPr="00686386" w:rsidRDefault="008A362F">
      <w:pPr>
        <w:pStyle w:val="ListParagraph"/>
        <w:numPr>
          <w:ilvl w:val="0"/>
          <w:numId w:val="7"/>
        </w:numPr>
        <w:tabs>
          <w:tab w:val="left" w:pos="1131"/>
        </w:tabs>
        <w:spacing w:before="1"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водят отчетни книги по Наредба № 9 за реда и образците, по които се предоставя информация за дейностите по отпадъците, както и реда за водене на публичния регистър на издадените разрешения, регистрационните документи и на закритите обекти и дейности ( ДВ, бр. 95/26.10.2004 г.);</w:t>
      </w:r>
    </w:p>
    <w:p w:rsidR="00AD5F12" w:rsidRPr="00686386" w:rsidRDefault="008A362F">
      <w:pPr>
        <w:pStyle w:val="ListParagraph"/>
        <w:numPr>
          <w:ilvl w:val="0"/>
          <w:numId w:val="7"/>
        </w:numPr>
        <w:tabs>
          <w:tab w:val="left" w:pos="1077"/>
        </w:tabs>
        <w:spacing w:line="241" w:lineRule="exact"/>
        <w:ind w:left="1077" w:hanging="268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водят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регистър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приетите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автомобили,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заверен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КАТ;</w:t>
      </w:r>
    </w:p>
    <w:p w:rsidR="00AD5F12" w:rsidRPr="00686386" w:rsidRDefault="008A362F">
      <w:pPr>
        <w:pStyle w:val="ListParagraph"/>
        <w:numPr>
          <w:ilvl w:val="0"/>
          <w:numId w:val="7"/>
        </w:numPr>
        <w:tabs>
          <w:tab w:val="left" w:pos="1169"/>
        </w:tabs>
        <w:spacing w:before="121" w:line="360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уведомяват незабавно направление“Пътна полиция” – КАТ- ОД МВР и съответното РУ “Полиция” на територията, на която се намира паркинга за постъпилите за временно съхранение ИУМПС, като предоставят описанието на автомобила, адреса на последното му паркиране и заповед за принудителното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паркиране.</w:t>
      </w:r>
    </w:p>
    <w:p w:rsidR="00AD5F12" w:rsidRPr="00686386" w:rsidRDefault="008A362F">
      <w:pPr>
        <w:pStyle w:val="ListParagraph"/>
        <w:numPr>
          <w:ilvl w:val="0"/>
          <w:numId w:val="7"/>
        </w:numPr>
        <w:tabs>
          <w:tab w:val="left" w:pos="1107"/>
        </w:tabs>
        <w:spacing w:before="2" w:line="360" w:lineRule="auto"/>
        <w:ind w:right="11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предават за разкомплектоване ИУМПС не по– рано от 14 дни от датата на приемането му за временно съхранение. Ликвидацията и разкомплектоването на ИУМПС се извършват съгласно чл. 143, ал. 6 от Закон за движение по пътищата;</w:t>
      </w:r>
    </w:p>
    <w:p w:rsidR="00AD5F12" w:rsidRPr="00686386" w:rsidRDefault="008A362F">
      <w:pPr>
        <w:pStyle w:val="ListParagraph"/>
        <w:numPr>
          <w:ilvl w:val="0"/>
          <w:numId w:val="7"/>
        </w:numPr>
        <w:tabs>
          <w:tab w:val="left" w:pos="1088"/>
        </w:tabs>
        <w:spacing w:before="1"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освободят ИУМПС в срока по т. 5, в случаите когато собственикът е поискал връщането и е заплатил разходи по принудителното преместване и временното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съхранение.</w:t>
      </w:r>
    </w:p>
    <w:p w:rsidR="00AD5F12" w:rsidRPr="00686386" w:rsidRDefault="00AD5F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6D" w:rsidRPr="00686386" w:rsidRDefault="00CE1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6D" w:rsidRPr="00686386" w:rsidRDefault="00CE1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spacing w:before="71"/>
        <w:ind w:left="957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8638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10"/>
          <w:sz w:val="24"/>
          <w:szCs w:val="24"/>
        </w:rPr>
        <w:t>X</w:t>
      </w:r>
    </w:p>
    <w:p w:rsidR="00AD5F12" w:rsidRPr="00686386" w:rsidRDefault="008A362F">
      <w:pPr>
        <w:spacing w:before="242"/>
        <w:ind w:left="959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КОНТРОЛ</w:t>
      </w:r>
    </w:p>
    <w:p w:rsidR="00AD5F12" w:rsidRPr="00686386" w:rsidRDefault="008A362F">
      <w:pPr>
        <w:pStyle w:val="BodyText"/>
        <w:spacing w:before="12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Чл.40. </w:t>
      </w:r>
      <w:r w:rsidRPr="00686386">
        <w:rPr>
          <w:rFonts w:ascii="Times New Roman" w:hAnsi="Times New Roman" w:cs="Times New Roman"/>
          <w:sz w:val="24"/>
          <w:szCs w:val="24"/>
        </w:rPr>
        <w:t>Контролната дейност по тази наредба се осъществява от упълномощени със заповед на кмета на общината длъжностни лица, които съставят предписания със задължителен срок за отстраняване на нарушенията и/или актове на нарушителите.</w:t>
      </w:r>
    </w:p>
    <w:p w:rsidR="00B940C0" w:rsidRDefault="00B940C0">
      <w:pPr>
        <w:spacing w:before="120"/>
        <w:ind w:left="957" w:right="9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F12" w:rsidRPr="00686386" w:rsidRDefault="008A362F">
      <w:pPr>
        <w:spacing w:before="120"/>
        <w:ind w:left="957" w:right="9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Pr="0068638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>ХI</w:t>
      </w:r>
    </w:p>
    <w:p w:rsidR="00AD5F12" w:rsidRPr="00686386" w:rsidRDefault="008A362F">
      <w:pPr>
        <w:spacing w:before="242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АДМИНИСТРАТИВНО</w:t>
      </w:r>
      <w:r w:rsidRPr="0068638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-</w:t>
      </w:r>
      <w:r w:rsidRPr="00686386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НАКАЗАТЕЛНИ</w:t>
      </w:r>
      <w:r w:rsidRPr="0068638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РАЗПОРЕДБИ</w:t>
      </w:r>
    </w:p>
    <w:p w:rsidR="00AD5F12" w:rsidRPr="00686386" w:rsidRDefault="008A362F">
      <w:pPr>
        <w:pStyle w:val="BodyText"/>
        <w:spacing w:before="122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41. </w:t>
      </w:r>
      <w:r w:rsidRPr="00686386">
        <w:rPr>
          <w:rFonts w:ascii="Times New Roman" w:hAnsi="Times New Roman" w:cs="Times New Roman"/>
          <w:sz w:val="24"/>
          <w:szCs w:val="24"/>
        </w:rPr>
        <w:t>(1) За нарушаване разпоредбите на настоящата наредба физическите лица се наказват с глоби, както следва:</w:t>
      </w:r>
    </w:p>
    <w:p w:rsidR="00AD5F12" w:rsidRPr="00686386" w:rsidRDefault="008A362F">
      <w:pPr>
        <w:pStyle w:val="ListParagraph"/>
        <w:numPr>
          <w:ilvl w:val="0"/>
          <w:numId w:val="6"/>
        </w:numPr>
        <w:tabs>
          <w:tab w:val="left" w:pos="1077"/>
        </w:tabs>
        <w:ind w:left="1077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нарушения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6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7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–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100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D077F9">
        <w:rPr>
          <w:rFonts w:ascii="Times New Roman" w:hAnsi="Times New Roman" w:cs="Times New Roman"/>
          <w:sz w:val="24"/>
          <w:szCs w:val="24"/>
        </w:rPr>
        <w:t>ева/51,13 евро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1000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77F9">
        <w:rPr>
          <w:rFonts w:ascii="Times New Roman" w:hAnsi="Times New Roman" w:cs="Times New Roman"/>
          <w:spacing w:val="-4"/>
          <w:sz w:val="24"/>
          <w:szCs w:val="24"/>
        </w:rPr>
        <w:t>лева/511,30</w:t>
      </w:r>
      <w:r w:rsidR="00012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77F9">
        <w:rPr>
          <w:rFonts w:ascii="Times New Roman" w:hAnsi="Times New Roman" w:cs="Times New Roman"/>
          <w:spacing w:val="-4"/>
          <w:sz w:val="24"/>
          <w:szCs w:val="24"/>
        </w:rPr>
        <w:t>евро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D5F12" w:rsidRPr="00686386" w:rsidRDefault="008A362F">
      <w:pPr>
        <w:pStyle w:val="ListParagraph"/>
        <w:numPr>
          <w:ilvl w:val="0"/>
          <w:numId w:val="6"/>
        </w:numPr>
        <w:tabs>
          <w:tab w:val="left" w:pos="1077"/>
        </w:tabs>
        <w:spacing w:before="123"/>
        <w:ind w:left="1077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нарушения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18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19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–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300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</w:t>
      </w:r>
      <w:r w:rsidR="00D077F9">
        <w:rPr>
          <w:rFonts w:ascii="Times New Roman" w:hAnsi="Times New Roman" w:cs="Times New Roman"/>
          <w:sz w:val="24"/>
          <w:szCs w:val="24"/>
        </w:rPr>
        <w:t>е</w:t>
      </w:r>
      <w:r w:rsidRPr="00686386">
        <w:rPr>
          <w:rFonts w:ascii="Times New Roman" w:hAnsi="Times New Roman" w:cs="Times New Roman"/>
          <w:sz w:val="24"/>
          <w:szCs w:val="24"/>
        </w:rPr>
        <w:t>в</w:t>
      </w:r>
      <w:r w:rsidR="00D077F9">
        <w:rPr>
          <w:rFonts w:ascii="Times New Roman" w:hAnsi="Times New Roman" w:cs="Times New Roman"/>
          <w:sz w:val="24"/>
          <w:szCs w:val="24"/>
        </w:rPr>
        <w:t>а/153,39 евро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1000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77F9">
        <w:rPr>
          <w:rFonts w:ascii="Times New Roman" w:hAnsi="Times New Roman" w:cs="Times New Roman"/>
          <w:spacing w:val="-4"/>
          <w:sz w:val="24"/>
          <w:szCs w:val="24"/>
        </w:rPr>
        <w:t>лева/511,30 евро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D5F12" w:rsidRPr="00686386" w:rsidRDefault="008A362F">
      <w:pPr>
        <w:pStyle w:val="ListParagraph"/>
        <w:numPr>
          <w:ilvl w:val="0"/>
          <w:numId w:val="6"/>
        </w:numPr>
        <w:tabs>
          <w:tab w:val="left" w:pos="1076"/>
        </w:tabs>
        <w:spacing w:before="121"/>
        <w:ind w:left="1076" w:hanging="26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други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нарушения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настоящата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наредба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–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50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52AB8">
        <w:rPr>
          <w:rFonts w:ascii="Times New Roman" w:hAnsi="Times New Roman" w:cs="Times New Roman"/>
          <w:spacing w:val="-4"/>
          <w:sz w:val="24"/>
          <w:szCs w:val="24"/>
        </w:rPr>
        <w:t>лева/25,56 евро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500</w:t>
      </w:r>
      <w:r w:rsidR="00F52AB8">
        <w:rPr>
          <w:rFonts w:ascii="Times New Roman" w:hAnsi="Times New Roman" w:cs="Times New Roman"/>
          <w:sz w:val="24"/>
          <w:szCs w:val="24"/>
        </w:rPr>
        <w:t xml:space="preserve"> лева/255,64 евро;</w:t>
      </w:r>
    </w:p>
    <w:p w:rsidR="00AD5F12" w:rsidRPr="00686386" w:rsidRDefault="008A362F">
      <w:pPr>
        <w:pStyle w:val="BodyText"/>
        <w:spacing w:before="122" w:line="357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При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повторно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нарушение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физическото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лице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налага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глоба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двоен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размер.</w:t>
      </w:r>
    </w:p>
    <w:p w:rsidR="00AD5F12" w:rsidRPr="00686386" w:rsidRDefault="008A362F">
      <w:pPr>
        <w:pStyle w:val="BodyText"/>
        <w:spacing w:before="3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42. </w:t>
      </w:r>
      <w:r w:rsidRPr="00686386">
        <w:rPr>
          <w:rFonts w:ascii="Times New Roman" w:hAnsi="Times New Roman" w:cs="Times New Roman"/>
          <w:sz w:val="24"/>
          <w:szCs w:val="24"/>
        </w:rPr>
        <w:t>(1) За нарушаване разпоредбите на настоящата наредба едноличните търговци или юридическите лица се наказват с имуществена санкция, както следва:</w:t>
      </w:r>
    </w:p>
    <w:p w:rsidR="00AD5F12" w:rsidRPr="00686386" w:rsidRDefault="008A362F">
      <w:pPr>
        <w:pStyle w:val="ListParagraph"/>
        <w:numPr>
          <w:ilvl w:val="0"/>
          <w:numId w:val="5"/>
        </w:numPr>
        <w:tabs>
          <w:tab w:val="left" w:pos="1077"/>
        </w:tabs>
        <w:ind w:left="1077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нарушения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6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7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–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500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3005">
        <w:rPr>
          <w:rFonts w:ascii="Times New Roman" w:hAnsi="Times New Roman" w:cs="Times New Roman"/>
          <w:sz w:val="24"/>
          <w:szCs w:val="24"/>
        </w:rPr>
        <w:t>лева/255,64 евро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3000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3005">
        <w:rPr>
          <w:rFonts w:ascii="Times New Roman" w:hAnsi="Times New Roman" w:cs="Times New Roman"/>
          <w:spacing w:val="-4"/>
          <w:sz w:val="24"/>
          <w:szCs w:val="24"/>
        </w:rPr>
        <w:t>лева/1533,87 евро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D5F12" w:rsidRPr="00686386" w:rsidRDefault="008A362F">
      <w:pPr>
        <w:pStyle w:val="ListParagraph"/>
        <w:numPr>
          <w:ilvl w:val="0"/>
          <w:numId w:val="5"/>
        </w:numPr>
        <w:tabs>
          <w:tab w:val="left" w:pos="1077"/>
        </w:tabs>
        <w:spacing w:before="122"/>
        <w:ind w:left="1077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нарушения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10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–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500</w:t>
      </w:r>
      <w:r w:rsidR="00EB3005">
        <w:rPr>
          <w:rFonts w:ascii="Times New Roman" w:hAnsi="Times New Roman" w:cs="Times New Roman"/>
          <w:sz w:val="24"/>
          <w:szCs w:val="24"/>
        </w:rPr>
        <w:t>лева/255,64 евро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B3005">
        <w:rPr>
          <w:rFonts w:ascii="Times New Roman" w:hAnsi="Times New Roman" w:cs="Times New Roman"/>
          <w:spacing w:val="-5"/>
          <w:sz w:val="24"/>
          <w:szCs w:val="24"/>
        </w:rPr>
        <w:t>3</w:t>
      </w:r>
      <w:r w:rsidRPr="00686386">
        <w:rPr>
          <w:rFonts w:ascii="Times New Roman" w:hAnsi="Times New Roman" w:cs="Times New Roman"/>
          <w:sz w:val="24"/>
          <w:szCs w:val="24"/>
        </w:rPr>
        <w:t>000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3005">
        <w:rPr>
          <w:rFonts w:ascii="Times New Roman" w:hAnsi="Times New Roman" w:cs="Times New Roman"/>
          <w:spacing w:val="-4"/>
          <w:sz w:val="24"/>
          <w:szCs w:val="24"/>
        </w:rPr>
        <w:t>лева/1533,87 евро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D5F12" w:rsidRPr="00686386" w:rsidRDefault="008A362F">
      <w:pPr>
        <w:pStyle w:val="ListParagraph"/>
        <w:numPr>
          <w:ilvl w:val="0"/>
          <w:numId w:val="5"/>
        </w:numPr>
        <w:tabs>
          <w:tab w:val="left" w:pos="1077"/>
        </w:tabs>
        <w:spacing w:before="122"/>
        <w:ind w:left="1077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нарушения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18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19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–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1000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B3005">
        <w:rPr>
          <w:rFonts w:ascii="Times New Roman" w:hAnsi="Times New Roman" w:cs="Times New Roman"/>
          <w:spacing w:val="-1"/>
          <w:sz w:val="24"/>
          <w:szCs w:val="24"/>
        </w:rPr>
        <w:t>лева/511,30евро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3000</w:t>
      </w:r>
      <w:r w:rsidR="00EB3005">
        <w:rPr>
          <w:rFonts w:ascii="Times New Roman" w:hAnsi="Times New Roman" w:cs="Times New Roman"/>
          <w:sz w:val="24"/>
          <w:szCs w:val="24"/>
        </w:rPr>
        <w:t>лева/1533,87 евро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D5F12" w:rsidRPr="00686386" w:rsidRDefault="008A362F">
      <w:pPr>
        <w:pStyle w:val="ListParagraph"/>
        <w:numPr>
          <w:ilvl w:val="0"/>
          <w:numId w:val="5"/>
        </w:numPr>
        <w:tabs>
          <w:tab w:val="left" w:pos="1076"/>
        </w:tabs>
        <w:spacing w:before="122"/>
        <w:ind w:left="1076" w:hanging="26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нарушения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23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–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300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349A">
        <w:rPr>
          <w:rFonts w:ascii="Times New Roman" w:hAnsi="Times New Roman" w:cs="Times New Roman"/>
          <w:spacing w:val="-4"/>
          <w:sz w:val="24"/>
          <w:szCs w:val="24"/>
        </w:rPr>
        <w:t>лева/153,39евро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D5F12" w:rsidRPr="00686386" w:rsidRDefault="008A362F">
      <w:pPr>
        <w:pStyle w:val="ListParagraph"/>
        <w:numPr>
          <w:ilvl w:val="0"/>
          <w:numId w:val="5"/>
        </w:numPr>
        <w:tabs>
          <w:tab w:val="left" w:pos="1087"/>
        </w:tabs>
        <w:spacing w:before="122" w:line="360" w:lineRule="auto"/>
        <w:ind w:left="101"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за нарушения по други условия и ред за предаване, събиране, включително разделно, превозване и претоварване, на битови и строителни отпадъци, регламентирани в настоящата наредба – от 200 </w:t>
      </w:r>
      <w:r w:rsidR="0044349A">
        <w:rPr>
          <w:rFonts w:ascii="Times New Roman" w:hAnsi="Times New Roman" w:cs="Times New Roman"/>
          <w:sz w:val="24"/>
          <w:szCs w:val="24"/>
        </w:rPr>
        <w:t>лева/102,26 евро</w:t>
      </w:r>
      <w:r w:rsidRPr="00686386">
        <w:rPr>
          <w:rFonts w:ascii="Times New Roman" w:hAnsi="Times New Roman" w:cs="Times New Roman"/>
          <w:sz w:val="24"/>
          <w:szCs w:val="24"/>
        </w:rPr>
        <w:t xml:space="preserve"> до 1000 </w:t>
      </w:r>
      <w:r w:rsidR="0044349A">
        <w:rPr>
          <w:rFonts w:ascii="Times New Roman" w:hAnsi="Times New Roman" w:cs="Times New Roman"/>
          <w:sz w:val="24"/>
          <w:szCs w:val="24"/>
        </w:rPr>
        <w:t>лева/511,30 евро</w:t>
      </w:r>
      <w:r w:rsidRPr="00686386">
        <w:rPr>
          <w:rFonts w:ascii="Times New Roman" w:hAnsi="Times New Roman" w:cs="Times New Roman"/>
          <w:sz w:val="24"/>
          <w:szCs w:val="24"/>
        </w:rPr>
        <w:t>.</w:t>
      </w:r>
    </w:p>
    <w:p w:rsidR="00AD5F12" w:rsidRPr="00686386" w:rsidRDefault="008A362F">
      <w:pPr>
        <w:pStyle w:val="BodyText"/>
        <w:ind w:left="809" w:firstLine="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(2)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При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повторно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нарушение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се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налага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глоба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двоен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размер.</w:t>
      </w:r>
    </w:p>
    <w:p w:rsidR="00AD5F12" w:rsidRPr="00686386" w:rsidRDefault="008A362F">
      <w:pPr>
        <w:pStyle w:val="BodyText"/>
        <w:spacing w:before="122" w:line="357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Чл. 43. </w:t>
      </w:r>
      <w:r w:rsidRPr="00686386">
        <w:rPr>
          <w:rFonts w:ascii="Times New Roman" w:hAnsi="Times New Roman" w:cs="Times New Roman"/>
          <w:sz w:val="24"/>
          <w:szCs w:val="24"/>
        </w:rPr>
        <w:t>(1) Нарушенията по чл. 41 и чл. 42 се установяват с акт на длъжностните лица, определени от кмета на общината.</w:t>
      </w:r>
    </w:p>
    <w:p w:rsidR="00AD5F12" w:rsidRPr="00686386" w:rsidRDefault="008A362F">
      <w:pPr>
        <w:pStyle w:val="ListParagraph"/>
        <w:numPr>
          <w:ilvl w:val="0"/>
          <w:numId w:val="4"/>
        </w:numPr>
        <w:tabs>
          <w:tab w:val="left" w:pos="1247"/>
        </w:tabs>
        <w:spacing w:before="3" w:line="360" w:lineRule="auto"/>
        <w:ind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Наказателните постановления се издават от кмета на общината или от упълномощено от него лице.</w:t>
      </w:r>
    </w:p>
    <w:p w:rsidR="00AD5F12" w:rsidRPr="00686386" w:rsidRDefault="008A362F">
      <w:pPr>
        <w:pStyle w:val="ListParagraph"/>
        <w:numPr>
          <w:ilvl w:val="0"/>
          <w:numId w:val="4"/>
        </w:numPr>
        <w:tabs>
          <w:tab w:val="left" w:pos="1223"/>
        </w:tabs>
        <w:spacing w:before="1" w:line="360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Установяването на нарушенията, издаването, обжалването и изменението на наказателните постановления се извършват по реда на Закона за административните нарушения и наказания.</w:t>
      </w:r>
    </w:p>
    <w:p w:rsidR="00AD5F12" w:rsidRPr="00686386" w:rsidRDefault="008A362F">
      <w:pPr>
        <w:spacing w:before="121"/>
        <w:ind w:left="959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8638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5"/>
          <w:sz w:val="24"/>
          <w:szCs w:val="24"/>
        </w:rPr>
        <w:t>ХII</w:t>
      </w:r>
    </w:p>
    <w:p w:rsidR="00AD5F12" w:rsidRPr="00686386" w:rsidRDefault="008A362F">
      <w:pPr>
        <w:spacing w:before="241"/>
        <w:ind w:left="959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ДОПЪЛНИТЕЛНИ</w:t>
      </w:r>
      <w:r w:rsidRPr="0068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РАЗПОРЕДБИ</w:t>
      </w:r>
    </w:p>
    <w:p w:rsidR="00AD5F12" w:rsidRPr="00686386" w:rsidRDefault="008A362F">
      <w:pPr>
        <w:pStyle w:val="BodyText"/>
        <w:spacing w:before="122"/>
        <w:ind w:left="809" w:firstLine="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§1.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смисъла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тази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наредба:</w:t>
      </w:r>
    </w:p>
    <w:p w:rsidR="00AD5F12" w:rsidRPr="00686386" w:rsidRDefault="008A362F" w:rsidP="00E218FE">
      <w:pPr>
        <w:pStyle w:val="ListParagraph"/>
        <w:numPr>
          <w:ilvl w:val="0"/>
          <w:numId w:val="3"/>
        </w:numPr>
        <w:tabs>
          <w:tab w:val="left" w:pos="1007"/>
        </w:tabs>
        <w:spacing w:before="71" w:line="360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"отпадък" е вещество, предмет или част от предмет, който няма предварително непосредствено приложение или, от който притежателят желае или е длъжен да се освободи. Вещества, предмети или части от предмети, предадени на специализираните фирми за третиране на отпадъци от собственика или от упълномощено</w:t>
      </w:r>
      <w:r w:rsidRPr="006863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него</w:t>
      </w:r>
      <w:r w:rsidRPr="006863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лице</w:t>
      </w:r>
      <w:r w:rsidRPr="006863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също</w:t>
      </w:r>
      <w:r w:rsidRPr="006863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се</w:t>
      </w:r>
      <w:r w:rsidRPr="006863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определят</w:t>
      </w:r>
      <w:r w:rsidRPr="006863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като</w:t>
      </w:r>
      <w:r w:rsidRPr="006863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"отпадъци"</w:t>
      </w:r>
      <w:r w:rsidRPr="006863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</w:t>
      </w:r>
      <w:r w:rsidRPr="006863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момента,</w:t>
      </w:r>
      <w:r w:rsidRPr="006863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</w:t>
      </w:r>
      <w:r w:rsidRPr="006863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който</w:t>
      </w:r>
      <w:r w:rsidR="00CE186D"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Pr="00686386">
        <w:rPr>
          <w:rFonts w:ascii="Times New Roman" w:hAnsi="Times New Roman" w:cs="Times New Roman"/>
          <w:sz w:val="24"/>
          <w:szCs w:val="24"/>
        </w:rPr>
        <w:t>ъзстановените от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тях материали или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lastRenderedPageBreak/>
        <w:t>произведената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тях енергия бъдат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включени в производствения цикъл;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131"/>
        </w:tabs>
        <w:spacing w:line="360" w:lineRule="auto"/>
        <w:ind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"битови отпадъци" са тези, които се получават в резултат на жизнената дейност на хората по домовете, в административни, социални и обществени сгради. Към тях се приравняват и отпадъци от търговски обекти, занаятчийски дейности, обекти за отдих и забавления, когато нямат характер на опасни отпадъци и в същото време тяхното количество или състав няма да попречи на третирането им съвместно с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битовите;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097"/>
        </w:tabs>
        <w:spacing w:line="360" w:lineRule="auto"/>
        <w:ind w:right="1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"производствени отпадъци" са тези, образувани в резултат на промишлена, занаятчийска и обслужваща дейност на физическите и юридическите лица;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114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"опасни отпадъци" са тези отпадъци, чийто състав, количество и свойства създават риск за човешкото здраве и околната среда и са определени като такива според Базелската конвенция за контрол на трансграничното движение на опасни отпадъци и тяхното обезвреждане;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118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"строителни отпадъци" са отпадъците, получени в резултат на строителна дейност на строителни площадки, както и такива от разрушаване или реконструкция на сгради и съоръжения;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181"/>
        </w:tabs>
        <w:spacing w:line="360" w:lineRule="auto"/>
        <w:ind w:right="11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"биоотпадъци" са биоразградими отпадъци от парковете и градините, хранителни и кухненски отпадъци от домакинствата, ресторантите, заведенията за обществено хранене и търговските обекти, както и подобни отпадъци от предприятията на хранително-вкусовата промишленост.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100"/>
        </w:tabs>
        <w:spacing w:before="1" w:line="360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"биоразградими отпадъци" са всички отпадъци, които имат способността да се разграждат анаеробно или аеробно, като хранителни и растителни отпадъци, хартия, картон и други.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128"/>
        </w:tabs>
        <w:spacing w:before="1" w:line="357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"причинител на отпадъци" е физическо или юридическо лице, при чиято дейност се образуват отпадъци;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138"/>
        </w:tabs>
        <w:spacing w:before="3" w:line="360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"притежател на отпадъците " е лицето, при чиято дейност се образуват отпадъци от момента на образуването им до момента на предаването им на оправомощено лице за следващо третиране;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33"/>
        </w:tabs>
        <w:spacing w:before="1" w:line="360" w:lineRule="auto"/>
        <w:ind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"третиране на отпадъците" е събирането, съхранението и обезвреждането на отпадъците и всички междинни операции, както и повторното им използване, рециклиране и възстановяване или производството на енергия и материали от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отпадъци;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71"/>
        </w:tabs>
        <w:spacing w:before="1" w:line="360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"обезвреждане на отпадъците" е такова въздействие върху отпадъците (депониране, рециклиране, изгаряне, неутрализиране и др.), при което опасността за здравето на хората или замърсяването на околната среда от тях не превишават установените норми;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377"/>
        </w:tabs>
        <w:spacing w:line="360" w:lineRule="auto"/>
        <w:ind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"рециклиране на отпадъците" е дейност за възстановяване или възобновяване на суровинните им свойства;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52"/>
        </w:tabs>
        <w:spacing w:before="71"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lastRenderedPageBreak/>
        <w:t>"преработване на отпадъците" е дейност, която променя свойствата или състава на отпадъците, като ги превръща в суровини за производство на крайни продукти или в крайни продукти;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17"/>
        </w:tabs>
        <w:spacing w:line="360" w:lineRule="auto"/>
        <w:ind w:right="11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"депониране на отпадъци" е складирането на отпадъци повече от 6 месеца по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начин, който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не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представлява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опасност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 човешкото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здраве и околната среда и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не се предвижда последващо третиране на отпадъците;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28"/>
        </w:tabs>
        <w:spacing w:line="360" w:lineRule="auto"/>
        <w:ind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"масово разпространени отпадъци"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са отпадъци,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62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"повторно" е нарушението, когато е извършено в едногодишен срок от влизане в сила на наказателното постановление, с което нарушителят е наказан за нарушение от същия вид;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64"/>
        </w:tabs>
        <w:spacing w:before="1" w:line="360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"едрогабаритни отпадъци " са битовите отпадъци, които поради своите размери или тегло не могат да се поставят в съдовете за битови отпадъци или създават затруднения при товаренето им.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71"/>
        </w:tabs>
        <w:spacing w:line="360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"съдове за битови отпадъци" са контейнери, кофи, кошчета и чували, предназначени за събиране на битови отпадъци или на отделни фракции от тях.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14"/>
        </w:tabs>
        <w:spacing w:line="360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"прилежащи терени" са обслужващите тротоари, части от уличните платна, околоблоковите пространства и зелените площи, паркингите, гаражите и др. към конкретни жилищни и обществени сгради, обекти с обслужващи функции, производствени предприятия и др.;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24"/>
        </w:tabs>
        <w:spacing w:line="360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"депо"е съоръжение за обезвреждане на отпадъци, което се намира върху земята или под земята, вкл. тези на територията на предприятията (депа, в които причинителят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отпадъци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ги обезврежда непосредствено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мястото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образуването им).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Към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депата не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се включват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съоръженията за временно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съхранение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 отпадъците и тези, в които отпадъците се претоварват или третират преди по нататъшната им преработка или рециклиране. Депото за отпадъци е комплексен обект, който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включва: а) инженерно съоръжение, предназначено за организирано складиране на отпадъци за повече от шест месеца по начин, който не представлява опасност за човешкото здраве и околната среда, и за което не се предвижда последващо третиране на отпадъците; б) спомагателни и обслужващи сгради, съоръжения и инсталации в съответствие с неговата специфика, технология на депониране и вида на депонираните отпадъци.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314"/>
        </w:tabs>
        <w:spacing w:before="1" w:line="360" w:lineRule="auto"/>
        <w:ind w:right="1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"оператор"е юридическо или физическо лице, на което е издадено разрешение за обезвреждане и което отговаря за стопанисване на площадка за третиране на отпадъци и за управление на дейността по отпадъците в периода на експлоатацията и след закриването на площадката;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26"/>
        </w:tabs>
        <w:spacing w:line="360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lastRenderedPageBreak/>
        <w:t xml:space="preserve">"негодна за употреба батерия или акумулатор" е батерия или акумулатор, която не може да бъде използвана повторно и е предназначена за преработване или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обезвреждане;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24"/>
        </w:tabs>
        <w:spacing w:before="71" w:line="360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"излязло от употреба електрическо и електронно оборудване" е излязлото от употреба електрическо и електронно оборудване, образувано в резултат на жизнената дейност на хората по домовете, както и от административни, социални и обществени сгради или от други източници;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404"/>
        </w:tabs>
        <w:spacing w:line="360" w:lineRule="auto"/>
        <w:ind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"отработени масла и отпадъчни нефтопродукти" са маслата и нефтопродуктите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смисъла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§1,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т.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14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допълнителните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разпоредби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Наредбата за отработените масла и отпадъчните нефтопродукти (ДВ, бр. 2/08.01.2013 г.)</w:t>
      </w:r>
    </w:p>
    <w:p w:rsidR="00AD5F12" w:rsidRPr="00686386" w:rsidRDefault="008A362F">
      <w:pPr>
        <w:pStyle w:val="ListParagraph"/>
        <w:numPr>
          <w:ilvl w:val="0"/>
          <w:numId w:val="3"/>
        </w:numPr>
        <w:tabs>
          <w:tab w:val="left" w:pos="1262"/>
        </w:tabs>
        <w:spacing w:line="360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"излязло от употреба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МПС"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е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моторно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превозно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средство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смисъла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§1, т.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1 от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допълнителните разпоредби на Наредбата за излезлите от употреба моторни превозни средства, приета с ПМС № 11 от 15.01.2013 г.</w:t>
      </w:r>
    </w:p>
    <w:p w:rsidR="00AD5F12" w:rsidRPr="00686386" w:rsidRDefault="008A362F">
      <w:pPr>
        <w:spacing w:before="203"/>
        <w:ind w:left="957" w:right="9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ПРЕХОДНИ</w:t>
      </w:r>
      <w:r w:rsidRPr="0068638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И</w:t>
      </w:r>
      <w:r w:rsidRPr="0068638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z w:val="24"/>
          <w:szCs w:val="24"/>
        </w:rPr>
        <w:t>ЗАКЛЮЧИТЕЛНИ</w:t>
      </w:r>
      <w:r w:rsidRPr="0068638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РАЗПОРЕДБИ</w:t>
      </w:r>
    </w:p>
    <w:p w:rsidR="00AD5F12" w:rsidRPr="00686386" w:rsidRDefault="008A362F">
      <w:pPr>
        <w:pStyle w:val="BodyText"/>
        <w:spacing w:before="239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686386">
        <w:rPr>
          <w:rFonts w:ascii="Times New Roman" w:hAnsi="Times New Roman" w:cs="Times New Roman"/>
          <w:sz w:val="24"/>
          <w:szCs w:val="24"/>
        </w:rPr>
        <w:t xml:space="preserve">Тази наредба се издава на основание чл. 22 от Закона за управление на отпадъците, чл. 21, ал. 2 от Закона за местното самоуправление и местната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администрация.</w:t>
      </w:r>
    </w:p>
    <w:p w:rsidR="00AD5F12" w:rsidRPr="00686386" w:rsidRDefault="008A362F">
      <w:pPr>
        <w:pStyle w:val="BodyText"/>
        <w:spacing w:before="1" w:line="360" w:lineRule="auto"/>
        <w:ind w:right="123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686386">
        <w:rPr>
          <w:rFonts w:ascii="Times New Roman" w:hAnsi="Times New Roman" w:cs="Times New Roman"/>
          <w:sz w:val="24"/>
          <w:szCs w:val="24"/>
        </w:rPr>
        <w:t>За неуредени въпроси по тази Наредба се прилага действащото законодателство в Република България</w:t>
      </w:r>
      <w:r w:rsidRPr="00686386">
        <w:rPr>
          <w:rFonts w:ascii="Times New Roman" w:hAnsi="Times New Roman" w:cs="Times New Roman"/>
          <w:b/>
          <w:sz w:val="24"/>
          <w:szCs w:val="24"/>
        </w:rPr>
        <w:t>.</w:t>
      </w:r>
    </w:p>
    <w:p w:rsidR="00AD5F12" w:rsidRPr="00686386" w:rsidRDefault="008A362F">
      <w:pPr>
        <w:pStyle w:val="BodyText"/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686386">
        <w:rPr>
          <w:rFonts w:ascii="Times New Roman" w:hAnsi="Times New Roman" w:cs="Times New Roman"/>
          <w:sz w:val="24"/>
          <w:szCs w:val="24"/>
        </w:rPr>
        <w:t xml:space="preserve">Изпълнението и контролът по изпълнението на тази наредба се възлага на кмета на община </w:t>
      </w:r>
      <w:r w:rsidR="00E227CC">
        <w:rPr>
          <w:rFonts w:ascii="Times New Roman" w:hAnsi="Times New Roman" w:cs="Times New Roman"/>
          <w:sz w:val="24"/>
          <w:szCs w:val="24"/>
        </w:rPr>
        <w:t>Борино</w:t>
      </w:r>
      <w:r w:rsidRPr="00686386">
        <w:rPr>
          <w:rFonts w:ascii="Times New Roman" w:hAnsi="Times New Roman" w:cs="Times New Roman"/>
          <w:sz w:val="24"/>
          <w:szCs w:val="24"/>
        </w:rPr>
        <w:t>.</w:t>
      </w:r>
    </w:p>
    <w:p w:rsidR="00AD5F12" w:rsidRPr="00686386" w:rsidRDefault="008A362F">
      <w:pPr>
        <w:pStyle w:val="BodyText"/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>§ 4</w:t>
      </w:r>
      <w:r w:rsidRPr="00C31D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1DFF">
        <w:rPr>
          <w:rFonts w:ascii="Times New Roman" w:hAnsi="Times New Roman" w:cs="Times New Roman"/>
          <w:sz w:val="24"/>
          <w:szCs w:val="24"/>
        </w:rPr>
        <w:t>Настоящата Наредба отменя Наредбата за управление на отпадъците на територията</w:t>
      </w:r>
      <w:r w:rsidRPr="00C31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1DFF">
        <w:rPr>
          <w:rFonts w:ascii="Times New Roman" w:hAnsi="Times New Roman" w:cs="Times New Roman"/>
          <w:sz w:val="24"/>
          <w:szCs w:val="24"/>
        </w:rPr>
        <w:t>на</w:t>
      </w:r>
      <w:r w:rsidRPr="00C31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1DFF">
        <w:rPr>
          <w:rFonts w:ascii="Times New Roman" w:hAnsi="Times New Roman" w:cs="Times New Roman"/>
          <w:sz w:val="24"/>
          <w:szCs w:val="24"/>
        </w:rPr>
        <w:t>община</w:t>
      </w:r>
      <w:r w:rsidRPr="00C31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0C0" w:rsidRPr="00C31DFF">
        <w:rPr>
          <w:rFonts w:ascii="Times New Roman" w:hAnsi="Times New Roman" w:cs="Times New Roman"/>
          <w:spacing w:val="-2"/>
          <w:sz w:val="24"/>
          <w:szCs w:val="24"/>
        </w:rPr>
        <w:t>Борино</w:t>
      </w:r>
      <w:r w:rsidRPr="00C31DFF">
        <w:rPr>
          <w:rFonts w:ascii="Times New Roman" w:hAnsi="Times New Roman" w:cs="Times New Roman"/>
          <w:sz w:val="24"/>
          <w:szCs w:val="24"/>
        </w:rPr>
        <w:t>,</w:t>
      </w:r>
      <w:r w:rsidRPr="00C31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1DFF">
        <w:rPr>
          <w:rFonts w:ascii="Times New Roman" w:hAnsi="Times New Roman" w:cs="Times New Roman"/>
          <w:sz w:val="24"/>
          <w:szCs w:val="24"/>
        </w:rPr>
        <w:t>приета</w:t>
      </w:r>
      <w:r w:rsidRPr="00C31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1DFF">
        <w:rPr>
          <w:rFonts w:ascii="Times New Roman" w:hAnsi="Times New Roman" w:cs="Times New Roman"/>
          <w:sz w:val="24"/>
          <w:szCs w:val="24"/>
        </w:rPr>
        <w:t>с</w:t>
      </w:r>
      <w:r w:rsidRPr="00C31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1DFF">
        <w:rPr>
          <w:rFonts w:ascii="Times New Roman" w:hAnsi="Times New Roman" w:cs="Times New Roman"/>
          <w:sz w:val="24"/>
          <w:szCs w:val="24"/>
        </w:rPr>
        <w:t>Решение</w:t>
      </w:r>
      <w:r w:rsidRPr="00C31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1DFF">
        <w:rPr>
          <w:rFonts w:ascii="Times New Roman" w:hAnsi="Times New Roman" w:cs="Times New Roman"/>
          <w:sz w:val="24"/>
          <w:szCs w:val="24"/>
        </w:rPr>
        <w:t>№</w:t>
      </w:r>
      <w:r w:rsidRPr="00C31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940C0" w:rsidRPr="00C31DFF">
        <w:rPr>
          <w:rFonts w:ascii="Times New Roman" w:hAnsi="Times New Roman" w:cs="Times New Roman"/>
          <w:sz w:val="24"/>
          <w:szCs w:val="24"/>
        </w:rPr>
        <w:t>378</w:t>
      </w:r>
      <w:r w:rsidRPr="00C31DFF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C31DFF">
        <w:rPr>
          <w:rFonts w:ascii="Times New Roman" w:hAnsi="Times New Roman" w:cs="Times New Roman"/>
          <w:sz w:val="24"/>
          <w:szCs w:val="24"/>
        </w:rPr>
        <w:t>на</w:t>
      </w:r>
      <w:r w:rsidRPr="00C31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1DFF">
        <w:rPr>
          <w:rFonts w:ascii="Times New Roman" w:hAnsi="Times New Roman" w:cs="Times New Roman"/>
          <w:sz w:val="24"/>
          <w:szCs w:val="24"/>
        </w:rPr>
        <w:t xml:space="preserve">Общински съвет – </w:t>
      </w:r>
      <w:r w:rsidR="00B940C0" w:rsidRPr="00C31DFF">
        <w:rPr>
          <w:rFonts w:ascii="Times New Roman" w:hAnsi="Times New Roman" w:cs="Times New Roman"/>
          <w:sz w:val="24"/>
          <w:szCs w:val="24"/>
        </w:rPr>
        <w:t>Борино по Протокол № 52</w:t>
      </w:r>
      <w:r w:rsidRPr="00C31DFF">
        <w:rPr>
          <w:rFonts w:ascii="Times New Roman" w:hAnsi="Times New Roman" w:cs="Times New Roman"/>
          <w:sz w:val="24"/>
          <w:szCs w:val="24"/>
        </w:rPr>
        <w:t xml:space="preserve"> от </w:t>
      </w:r>
      <w:r w:rsidR="00B940C0" w:rsidRPr="00C31DFF">
        <w:rPr>
          <w:rFonts w:ascii="Times New Roman" w:hAnsi="Times New Roman" w:cs="Times New Roman"/>
          <w:sz w:val="24"/>
          <w:szCs w:val="24"/>
        </w:rPr>
        <w:t>26</w:t>
      </w:r>
      <w:r w:rsidRPr="00C31DFF">
        <w:rPr>
          <w:rFonts w:ascii="Times New Roman" w:hAnsi="Times New Roman" w:cs="Times New Roman"/>
          <w:sz w:val="24"/>
          <w:szCs w:val="24"/>
        </w:rPr>
        <w:t>.0</w:t>
      </w:r>
      <w:r w:rsidR="00B940C0" w:rsidRPr="00C31DFF">
        <w:rPr>
          <w:rFonts w:ascii="Times New Roman" w:hAnsi="Times New Roman" w:cs="Times New Roman"/>
          <w:sz w:val="24"/>
          <w:szCs w:val="24"/>
        </w:rPr>
        <w:t>6</w:t>
      </w:r>
      <w:r w:rsidRPr="00C31DFF">
        <w:rPr>
          <w:rFonts w:ascii="Times New Roman" w:hAnsi="Times New Roman" w:cs="Times New Roman"/>
          <w:sz w:val="24"/>
          <w:szCs w:val="24"/>
        </w:rPr>
        <w:t>.201</w:t>
      </w:r>
      <w:r w:rsidR="00B940C0" w:rsidRPr="00C31DFF">
        <w:rPr>
          <w:rFonts w:ascii="Times New Roman" w:hAnsi="Times New Roman" w:cs="Times New Roman"/>
          <w:sz w:val="24"/>
          <w:szCs w:val="24"/>
        </w:rPr>
        <w:t>4</w:t>
      </w:r>
      <w:r w:rsidRPr="00C31D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5F12" w:rsidRPr="00686386" w:rsidRDefault="008A362F">
      <w:pPr>
        <w:pStyle w:val="BodyText"/>
        <w:spacing w:before="119"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686386">
        <w:rPr>
          <w:rFonts w:ascii="Times New Roman" w:hAnsi="Times New Roman" w:cs="Times New Roman"/>
          <w:sz w:val="24"/>
          <w:szCs w:val="24"/>
        </w:rPr>
        <w:t xml:space="preserve">Наредбата е приета от Общински съвет – </w:t>
      </w:r>
      <w:r w:rsidR="00E227CC">
        <w:rPr>
          <w:rFonts w:ascii="Times New Roman" w:hAnsi="Times New Roman" w:cs="Times New Roman"/>
          <w:sz w:val="24"/>
          <w:szCs w:val="24"/>
        </w:rPr>
        <w:t>Борино</w:t>
      </w:r>
      <w:r w:rsidRPr="00686386">
        <w:rPr>
          <w:rFonts w:ascii="Times New Roman" w:hAnsi="Times New Roman" w:cs="Times New Roman"/>
          <w:sz w:val="24"/>
          <w:szCs w:val="24"/>
        </w:rPr>
        <w:t xml:space="preserve"> с Решение № </w:t>
      </w:r>
      <w:r w:rsidR="00E227CC">
        <w:rPr>
          <w:rFonts w:ascii="Times New Roman" w:hAnsi="Times New Roman" w:cs="Times New Roman"/>
          <w:sz w:val="24"/>
          <w:szCs w:val="24"/>
        </w:rPr>
        <w:t>...... от ............2025 г. по Протокол № ---</w:t>
      </w:r>
      <w:r w:rsidRPr="00686386">
        <w:rPr>
          <w:rFonts w:ascii="Times New Roman" w:hAnsi="Times New Roman" w:cs="Times New Roman"/>
          <w:sz w:val="24"/>
          <w:szCs w:val="24"/>
        </w:rPr>
        <w:t xml:space="preserve"> и влиза в сила от </w:t>
      </w:r>
      <w:r w:rsidR="00E227CC">
        <w:rPr>
          <w:rFonts w:ascii="Times New Roman" w:hAnsi="Times New Roman" w:cs="Times New Roman"/>
          <w:sz w:val="24"/>
          <w:szCs w:val="24"/>
        </w:rPr>
        <w:t>......</w:t>
      </w:r>
      <w:r w:rsidRPr="00686386">
        <w:rPr>
          <w:rFonts w:ascii="Times New Roman" w:hAnsi="Times New Roman" w:cs="Times New Roman"/>
          <w:sz w:val="24"/>
          <w:szCs w:val="24"/>
        </w:rPr>
        <w:t>.20</w:t>
      </w:r>
      <w:r w:rsidR="00E227CC">
        <w:rPr>
          <w:rFonts w:ascii="Times New Roman" w:hAnsi="Times New Roman" w:cs="Times New Roman"/>
          <w:sz w:val="24"/>
          <w:szCs w:val="24"/>
        </w:rPr>
        <w:t>25</w:t>
      </w:r>
      <w:r w:rsidRPr="006863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5F12" w:rsidRPr="00686386" w:rsidRDefault="008A362F">
      <w:pPr>
        <w:spacing w:before="202"/>
        <w:ind w:left="957" w:right="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ЗАКЛЮЧИТЕЛНИ РАЗПОРЕДБИ</w:t>
      </w:r>
    </w:p>
    <w:p w:rsidR="00AD5F12" w:rsidRPr="00686386" w:rsidRDefault="00AD5F12">
      <w:pPr>
        <w:pStyle w:val="BodyText"/>
        <w:spacing w:before="8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686386">
        <w:rPr>
          <w:rFonts w:ascii="Times New Roman" w:hAnsi="Times New Roman" w:cs="Times New Roman"/>
          <w:sz w:val="24"/>
          <w:szCs w:val="24"/>
        </w:rPr>
        <w:t>Тази наредба e приета на основание чл. 22, ал. 1 от Закона за управление на отпадъците, във връзка с чл. 22, ал. 2 от Закона за местното самоуправление и местна администрация, и влиза в сила от деня на приемането ѝ.</w:t>
      </w:r>
    </w:p>
    <w:p w:rsidR="00AD5F12" w:rsidRPr="00686386" w:rsidRDefault="00AD5F12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D5F12" w:rsidRPr="00686386" w:rsidSect="00F2471E">
          <w:footerReference w:type="default" r:id="rId8"/>
          <w:pgSz w:w="11910" w:h="16840"/>
          <w:pgMar w:top="760" w:right="1240" w:bottom="993" w:left="1260" w:header="0" w:footer="629" w:gutter="0"/>
          <w:cols w:space="708"/>
        </w:sectPr>
      </w:pPr>
    </w:p>
    <w:p w:rsidR="00AD5F12" w:rsidRPr="00686386" w:rsidRDefault="008A362F">
      <w:pPr>
        <w:spacing w:before="78"/>
        <w:ind w:left="6239"/>
        <w:rPr>
          <w:rFonts w:ascii="Times New Roman" w:hAnsi="Times New Roman" w:cs="Times New Roman"/>
          <w:i/>
          <w:sz w:val="24"/>
          <w:szCs w:val="24"/>
        </w:rPr>
      </w:pPr>
      <w:r w:rsidRPr="00686386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68638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i/>
          <w:sz w:val="24"/>
          <w:szCs w:val="24"/>
        </w:rPr>
        <w:t>по</w:t>
      </w:r>
      <w:r w:rsidRPr="0068638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i/>
          <w:sz w:val="24"/>
          <w:szCs w:val="24"/>
        </w:rPr>
        <w:t>чл.</w:t>
      </w:r>
      <w:r w:rsidRPr="0068638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i/>
          <w:sz w:val="24"/>
          <w:szCs w:val="24"/>
        </w:rPr>
        <w:t>38,</w:t>
      </w:r>
      <w:r w:rsidRPr="0068638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i/>
          <w:sz w:val="24"/>
          <w:szCs w:val="24"/>
        </w:rPr>
        <w:t>ал.</w:t>
      </w:r>
      <w:r w:rsidRPr="0068638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i/>
          <w:spacing w:val="-10"/>
          <w:sz w:val="24"/>
          <w:szCs w:val="24"/>
        </w:rPr>
        <w:t>2</w:t>
      </w:r>
    </w:p>
    <w:p w:rsidR="00AD5F12" w:rsidRPr="00686386" w:rsidRDefault="008A362F">
      <w:pPr>
        <w:spacing w:before="120"/>
        <w:ind w:left="957" w:right="9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КОНСТАТИВЕН</w:t>
      </w:r>
      <w:r w:rsidRPr="0068638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spacing w:val="-2"/>
          <w:sz w:val="24"/>
          <w:szCs w:val="24"/>
        </w:rPr>
        <w:t>ПРОТОКОЛ</w:t>
      </w:r>
    </w:p>
    <w:p w:rsidR="00AD5F12" w:rsidRPr="00686386" w:rsidRDefault="008A362F">
      <w:pPr>
        <w:spacing w:before="121"/>
        <w:ind w:left="77" w:right="10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386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686386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i/>
          <w:sz w:val="24"/>
          <w:szCs w:val="24"/>
        </w:rPr>
        <w:t>техническо</w:t>
      </w:r>
      <w:r w:rsidRPr="0068638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i/>
          <w:sz w:val="24"/>
          <w:szCs w:val="24"/>
        </w:rPr>
        <w:t>състояние</w:t>
      </w:r>
      <w:r w:rsidRPr="0068638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68638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i/>
          <w:sz w:val="24"/>
          <w:szCs w:val="24"/>
        </w:rPr>
        <w:t>излязло</w:t>
      </w:r>
      <w:r w:rsidRPr="00686386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Pr="00686386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i/>
          <w:sz w:val="24"/>
          <w:szCs w:val="24"/>
        </w:rPr>
        <w:t>употреба</w:t>
      </w:r>
      <w:r w:rsidRPr="0068638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i/>
          <w:sz w:val="24"/>
          <w:szCs w:val="24"/>
        </w:rPr>
        <w:t>моторно</w:t>
      </w:r>
      <w:r w:rsidRPr="00686386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i/>
          <w:sz w:val="24"/>
          <w:szCs w:val="24"/>
        </w:rPr>
        <w:t>превозно</w:t>
      </w:r>
      <w:r w:rsidRPr="00686386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b/>
          <w:i/>
          <w:spacing w:val="-2"/>
          <w:sz w:val="24"/>
          <w:szCs w:val="24"/>
        </w:rPr>
        <w:t>средство</w:t>
      </w:r>
    </w:p>
    <w:p w:rsidR="00AD5F12" w:rsidRPr="00686386" w:rsidRDefault="00AD5F12">
      <w:pPr>
        <w:pStyle w:val="BodyText"/>
        <w:spacing w:before="80"/>
        <w:ind w:lef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AD5F12" w:rsidRPr="00686386" w:rsidRDefault="008A362F">
      <w:pPr>
        <w:pStyle w:val="BodyText"/>
        <w:tabs>
          <w:tab w:val="left" w:leader="dot" w:pos="2917"/>
        </w:tabs>
        <w:spacing w:before="1"/>
        <w:ind w:left="0" w:right="2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№………..</w:t>
      </w:r>
      <w:r w:rsidRPr="006863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AD5F12" w:rsidRPr="00686386" w:rsidRDefault="00AD5F12">
      <w:pPr>
        <w:pStyle w:val="BodyText"/>
        <w:spacing w:before="7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tabs>
          <w:tab w:val="left" w:leader="dot" w:pos="5184"/>
        </w:tabs>
        <w:ind w:left="8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Днес........20....г.,</w:t>
      </w:r>
      <w:r w:rsidRPr="006863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гр./с</w:t>
      </w:r>
      <w:r w:rsidRPr="00686386">
        <w:rPr>
          <w:rFonts w:ascii="Times New Roman" w:hAnsi="Times New Roman" w:cs="Times New Roman"/>
          <w:sz w:val="24"/>
          <w:szCs w:val="24"/>
        </w:rPr>
        <w:tab/>
        <w:t>,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комисия,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назначена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основание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>на</w:t>
      </w:r>
    </w:p>
    <w:p w:rsidR="00AD5F12" w:rsidRPr="00686386" w:rsidRDefault="008A362F">
      <w:pPr>
        <w:pStyle w:val="BodyText"/>
        <w:spacing w:before="120" w:line="360" w:lineRule="auto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чл.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......,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ал.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.......,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т.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……….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Наредба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за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управление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отпадъците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CE186D" w:rsidRPr="00686386">
        <w:rPr>
          <w:rFonts w:ascii="Times New Roman" w:hAnsi="Times New Roman" w:cs="Times New Roman"/>
          <w:spacing w:val="-2"/>
          <w:sz w:val="24"/>
          <w:szCs w:val="24"/>
        </w:rPr>
        <w:t>Борино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D5F12" w:rsidRPr="00686386" w:rsidRDefault="008A362F">
      <w:pPr>
        <w:pStyle w:val="ListParagraph"/>
        <w:numPr>
          <w:ilvl w:val="0"/>
          <w:numId w:val="2"/>
        </w:numPr>
        <w:tabs>
          <w:tab w:val="left" w:leader="dot" w:pos="4646"/>
        </w:tabs>
        <w:spacing w:before="202"/>
        <w:ind w:left="4646" w:hanging="4490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..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-</w:t>
      </w:r>
      <w:r w:rsidRPr="006863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представител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Община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E186D" w:rsidRPr="00686386">
        <w:rPr>
          <w:rFonts w:ascii="Times New Roman" w:hAnsi="Times New Roman" w:cs="Times New Roman"/>
          <w:spacing w:val="-2"/>
          <w:sz w:val="24"/>
          <w:szCs w:val="24"/>
        </w:rPr>
        <w:t>Борино</w:t>
      </w:r>
    </w:p>
    <w:p w:rsidR="00AD5F12" w:rsidRPr="00686386" w:rsidRDefault="008A362F">
      <w:pPr>
        <w:spacing w:before="2"/>
        <w:ind w:left="864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/име,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презиме,фамилия/</w:t>
      </w:r>
    </w:p>
    <w:p w:rsidR="00AD5F12" w:rsidRPr="00686386" w:rsidRDefault="00AD5F12">
      <w:pPr>
        <w:pStyle w:val="BodyText"/>
        <w:spacing w:before="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0"/>
          <w:numId w:val="2"/>
        </w:numPr>
        <w:tabs>
          <w:tab w:val="left" w:leader="dot" w:pos="4639"/>
        </w:tabs>
        <w:ind w:left="4639" w:hanging="4483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.. -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инспектор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РУ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“Полиция”</w:t>
      </w:r>
    </w:p>
    <w:p w:rsidR="00AD5F12" w:rsidRPr="00686386" w:rsidRDefault="008A362F">
      <w:pPr>
        <w:spacing w:before="126"/>
        <w:ind w:left="864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/име,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презиме,фамилия/</w:t>
      </w:r>
    </w:p>
    <w:p w:rsidR="00AD5F12" w:rsidRPr="00686386" w:rsidRDefault="00AD5F12">
      <w:pPr>
        <w:pStyle w:val="BodyText"/>
        <w:spacing w:before="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0"/>
          <w:numId w:val="10"/>
        </w:numPr>
        <w:tabs>
          <w:tab w:val="left" w:pos="424"/>
        </w:tabs>
        <w:ind w:left="424" w:hanging="268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6863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-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служител</w:t>
      </w:r>
      <w:r w:rsidRPr="006863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от</w:t>
      </w:r>
      <w:r w:rsidRPr="006863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кметство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с.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</w:t>
      </w:r>
    </w:p>
    <w:p w:rsidR="00AD5F12" w:rsidRPr="00686386" w:rsidRDefault="008A362F">
      <w:pPr>
        <w:spacing w:before="124"/>
        <w:ind w:left="864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/име,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презиме,фамилия/</w:t>
      </w:r>
    </w:p>
    <w:p w:rsidR="00AD5F12" w:rsidRPr="00686386" w:rsidRDefault="00AD5F12">
      <w:pPr>
        <w:pStyle w:val="BodyText"/>
        <w:spacing w:before="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spacing w:before="1" w:line="357" w:lineRule="auto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състави настоящия протокол за техническо състояния на излязло от употреба МПС, като установи следното:</w:t>
      </w:r>
    </w:p>
    <w:p w:rsidR="00AD5F12" w:rsidRPr="00686386" w:rsidRDefault="008A362F">
      <w:pPr>
        <w:pStyle w:val="BodyText"/>
        <w:spacing w:before="204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МПС: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ВИД: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</w:t>
      </w:r>
    </w:p>
    <w:p w:rsidR="00AD5F12" w:rsidRPr="00686386" w:rsidRDefault="00AD5F12">
      <w:pPr>
        <w:pStyle w:val="BodyText"/>
        <w:spacing w:before="8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spacing w:before="1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МАРКА: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</w:t>
      </w:r>
    </w:p>
    <w:p w:rsidR="00AD5F12" w:rsidRPr="00686386" w:rsidRDefault="00AD5F12">
      <w:pPr>
        <w:pStyle w:val="BodyText"/>
        <w:spacing w:before="7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spacing w:before="1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ЦВЯТ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МПС:......................</w:t>
      </w:r>
    </w:p>
    <w:p w:rsidR="00AD5F12" w:rsidRPr="00686386" w:rsidRDefault="00AD5F12">
      <w:pPr>
        <w:pStyle w:val="BodyText"/>
        <w:spacing w:before="7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ind w:left="15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РЕГ.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НОМЕР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/ако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има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такъв/:……………………………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ind w:left="15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………………………………………………….……….</w:t>
      </w:r>
    </w:p>
    <w:p w:rsidR="00AD5F12" w:rsidRPr="00686386" w:rsidRDefault="008A362F">
      <w:pPr>
        <w:spacing w:before="126"/>
        <w:ind w:left="864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 xml:space="preserve">/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улица,площадка/</w:t>
      </w:r>
    </w:p>
    <w:p w:rsidR="00AD5F12" w:rsidRPr="00686386" w:rsidRDefault="00AD5F12">
      <w:pPr>
        <w:pStyle w:val="BodyText"/>
        <w:spacing w:before="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МЯСТО,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КОЕТО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Е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ПОСТАВЕН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СТИКЕРА:..................................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spacing w:before="1"/>
        <w:ind w:left="1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СЪСТОЯНИЕ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МПС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ВЪНШЕН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ОГЛЕД: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</w:t>
      </w:r>
    </w:p>
    <w:p w:rsidR="00AD5F12" w:rsidRPr="00686386" w:rsidRDefault="00AD5F12">
      <w:pPr>
        <w:pStyle w:val="BodyText"/>
        <w:spacing w:before="7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ind w:left="15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……………………………………………………………………………………………………………………………...…………………</w:t>
      </w:r>
    </w:p>
    <w:p w:rsidR="00AD5F12" w:rsidRPr="00686386" w:rsidRDefault="008A362F">
      <w:pPr>
        <w:spacing w:before="120"/>
        <w:ind w:left="15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……………………………………………………………………………………………………………………………...…………………</w:t>
      </w:r>
    </w:p>
    <w:p w:rsidR="00AD5F12" w:rsidRPr="00686386" w:rsidRDefault="00AD5F12">
      <w:pPr>
        <w:pStyle w:val="BodyText"/>
        <w:spacing w:before="8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ind w:left="8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6863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Външно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състояние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превозното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средство:</w:t>
      </w:r>
    </w:p>
    <w:p w:rsidR="00AD5F12" w:rsidRPr="00686386" w:rsidRDefault="00AD5F12">
      <w:pPr>
        <w:pStyle w:val="BodyText"/>
        <w:spacing w:before="8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132"/>
        </w:tabs>
        <w:ind w:left="1132" w:hanging="268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Наличие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двигател: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</w:t>
      </w:r>
    </w:p>
    <w:p w:rsidR="00AD5F12" w:rsidRPr="00686386" w:rsidRDefault="00AD5F12">
      <w:pPr>
        <w:pStyle w:val="BodyTex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AD5F12">
      <w:pPr>
        <w:pStyle w:val="BodyTex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AD5F12">
      <w:pPr>
        <w:pStyle w:val="BodyText"/>
        <w:spacing w:before="156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132"/>
        </w:tabs>
        <w:ind w:left="1132" w:hanging="268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Наличие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скоростна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кутия: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</w:t>
      </w: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132"/>
        </w:tabs>
        <w:spacing w:before="78"/>
        <w:ind w:left="1132" w:hanging="268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Състояние</w:t>
      </w:r>
      <w:r w:rsidRPr="006863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купето/кабината,</w:t>
      </w:r>
      <w:r w:rsidRPr="006863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каросерия/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ind w:left="15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</w:t>
      </w:r>
    </w:p>
    <w:p w:rsidR="00AD5F12" w:rsidRPr="00686386" w:rsidRDefault="00AD5F12">
      <w:pPr>
        <w:pStyle w:val="BodyText"/>
        <w:spacing w:before="8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275"/>
        </w:tabs>
        <w:ind w:left="1275" w:hanging="267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Наличие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врати: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276"/>
        </w:tabs>
        <w:ind w:left="1276" w:hanging="268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Наличие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калници: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276"/>
        </w:tabs>
        <w:ind w:left="1276" w:hanging="268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Наличие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капаци: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205"/>
        </w:tabs>
        <w:ind w:left="1205" w:hanging="197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Наличие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арматурно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табло: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</w:t>
      </w:r>
    </w:p>
    <w:p w:rsidR="00AD5F12" w:rsidRPr="00686386" w:rsidRDefault="00AD5F12">
      <w:pPr>
        <w:pStyle w:val="BodyText"/>
        <w:spacing w:before="8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276"/>
        </w:tabs>
        <w:ind w:left="1276" w:hanging="268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Наличие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стъкла: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276"/>
        </w:tabs>
        <w:ind w:left="1276" w:hanging="268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Състояние</w:t>
      </w:r>
      <w:r w:rsidRPr="006863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каросерията: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</w:t>
      </w:r>
    </w:p>
    <w:p w:rsidR="00AD5F12" w:rsidRPr="00686386" w:rsidRDefault="00AD5F12">
      <w:pPr>
        <w:pStyle w:val="BodyText"/>
        <w:spacing w:before="7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402"/>
        </w:tabs>
        <w:spacing w:before="1"/>
        <w:ind w:left="1402" w:hanging="394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Осветителни</w:t>
      </w:r>
      <w:r w:rsidRPr="0068638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:rsidR="00AD5F12" w:rsidRPr="00686386" w:rsidRDefault="00AD5F12">
      <w:pPr>
        <w:pStyle w:val="BodyText"/>
        <w:spacing w:before="7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ind w:left="10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а/Фарове:.......................................................................</w:t>
      </w:r>
    </w:p>
    <w:p w:rsidR="00AD5F12" w:rsidRPr="00686386" w:rsidRDefault="00AD5F12">
      <w:pPr>
        <w:pStyle w:val="BodyText"/>
        <w:spacing w:before="8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ind w:left="10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б/Габарити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мигачи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–</w:t>
      </w:r>
      <w:r w:rsidRPr="00686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предни:......................................</w:t>
      </w:r>
    </w:p>
    <w:p w:rsidR="00AD5F12" w:rsidRPr="00686386" w:rsidRDefault="00AD5F12">
      <w:pPr>
        <w:pStyle w:val="BodyText"/>
        <w:spacing w:before="7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spacing w:before="1"/>
        <w:ind w:left="10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в/Стоп,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габарити,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мигачи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–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задни:.................................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402"/>
        </w:tabs>
        <w:ind w:left="1402" w:hanging="394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Наличие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състояние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колелата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и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гумите: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ind w:left="15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</w:t>
      </w:r>
    </w:p>
    <w:p w:rsidR="00AD5F12" w:rsidRPr="00686386" w:rsidRDefault="00AD5F12">
      <w:pPr>
        <w:pStyle w:val="BodyText"/>
        <w:spacing w:before="8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1"/>
          <w:numId w:val="10"/>
        </w:numPr>
        <w:tabs>
          <w:tab w:val="left" w:pos="1258"/>
        </w:tabs>
        <w:ind w:left="1258" w:hanging="394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Допълнителни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данни</w:t>
      </w:r>
      <w:r w:rsidRPr="006863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показания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свидетелите: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ind w:left="15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</w:t>
      </w:r>
    </w:p>
    <w:p w:rsidR="00AD5F12" w:rsidRPr="00686386" w:rsidRDefault="00AD5F12">
      <w:pPr>
        <w:pStyle w:val="BodyText"/>
        <w:spacing w:before="7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ind w:left="156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</w:t>
      </w:r>
    </w:p>
    <w:p w:rsidR="00AD5F12" w:rsidRPr="00686386" w:rsidRDefault="00AD5F12">
      <w:pPr>
        <w:pStyle w:val="BodyText"/>
        <w:spacing w:before="7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spacing w:before="1"/>
        <w:ind w:left="8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Становище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на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комисията:</w:t>
      </w:r>
    </w:p>
    <w:p w:rsidR="00AD5F12" w:rsidRPr="00686386" w:rsidRDefault="00AD5F12">
      <w:pPr>
        <w:pStyle w:val="BodyText"/>
        <w:spacing w:before="8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BodyText"/>
        <w:spacing w:line="556" w:lineRule="auto"/>
        <w:ind w:left="864" w:right="1104" w:firstLine="0"/>
        <w:jc w:val="left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Настоящият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констативен</w:t>
      </w:r>
      <w:r w:rsidRPr="006863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протокол</w:t>
      </w:r>
      <w:r w:rsidRPr="00686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се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състави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в</w:t>
      </w:r>
      <w:r w:rsidRPr="006863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>3</w:t>
      </w:r>
      <w:r w:rsidRPr="00686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z w:val="24"/>
          <w:szCs w:val="24"/>
        </w:rPr>
        <w:t xml:space="preserve">екземпляра.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Комисия:</w:t>
      </w:r>
    </w:p>
    <w:p w:rsidR="00AD5F12" w:rsidRPr="00686386" w:rsidRDefault="008A362F">
      <w:pPr>
        <w:pStyle w:val="ListParagraph"/>
        <w:numPr>
          <w:ilvl w:val="0"/>
          <w:numId w:val="1"/>
        </w:numPr>
        <w:tabs>
          <w:tab w:val="left" w:pos="1132"/>
          <w:tab w:val="left" w:leader="dot" w:pos="7042"/>
        </w:tabs>
        <w:spacing w:before="1"/>
        <w:ind w:left="1132" w:hanging="268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......................................................../.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>/</w:t>
      </w:r>
    </w:p>
    <w:p w:rsidR="00AD5F12" w:rsidRPr="00686386" w:rsidRDefault="008A362F">
      <w:pPr>
        <w:tabs>
          <w:tab w:val="left" w:pos="5821"/>
        </w:tabs>
        <w:spacing w:before="3"/>
        <w:ind w:left="1572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lastRenderedPageBreak/>
        <w:t>/име,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презиме,фамилия/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/подпис/</w:t>
      </w:r>
    </w:p>
    <w:p w:rsidR="00AD5F12" w:rsidRPr="00686386" w:rsidRDefault="00AD5F12">
      <w:pPr>
        <w:pStyle w:val="BodyText"/>
        <w:spacing w:before="16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0"/>
          <w:numId w:val="1"/>
        </w:numPr>
        <w:tabs>
          <w:tab w:val="left" w:pos="1131"/>
          <w:tab w:val="left" w:leader="dot" w:pos="7042"/>
        </w:tabs>
        <w:ind w:left="1131" w:hanging="26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......................................................../.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>/</w:t>
      </w:r>
    </w:p>
    <w:p w:rsidR="00AD5F12" w:rsidRPr="00686386" w:rsidRDefault="008A362F">
      <w:pPr>
        <w:tabs>
          <w:tab w:val="left" w:pos="5821"/>
        </w:tabs>
        <w:spacing w:before="1"/>
        <w:ind w:left="1572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/име,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презиме,фамилия/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/подпис/</w:t>
      </w:r>
    </w:p>
    <w:p w:rsidR="00AD5F12" w:rsidRPr="00686386" w:rsidRDefault="00AD5F12">
      <w:pPr>
        <w:pStyle w:val="BodyText"/>
        <w:spacing w:before="16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5F12" w:rsidRPr="00686386" w:rsidRDefault="008A362F">
      <w:pPr>
        <w:pStyle w:val="ListParagraph"/>
        <w:numPr>
          <w:ilvl w:val="0"/>
          <w:numId w:val="1"/>
        </w:numPr>
        <w:tabs>
          <w:tab w:val="left" w:pos="1131"/>
          <w:tab w:val="left" w:leader="dot" w:pos="7042"/>
        </w:tabs>
        <w:spacing w:before="1"/>
        <w:ind w:left="1131" w:hanging="267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......................................................../.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10"/>
          <w:sz w:val="24"/>
          <w:szCs w:val="24"/>
        </w:rPr>
        <w:t>/</w:t>
      </w:r>
    </w:p>
    <w:p w:rsidR="00AD5F12" w:rsidRPr="00686386" w:rsidRDefault="008A362F">
      <w:pPr>
        <w:tabs>
          <w:tab w:val="left" w:pos="5821"/>
        </w:tabs>
        <w:spacing w:before="1"/>
        <w:ind w:left="1572"/>
        <w:rPr>
          <w:rFonts w:ascii="Times New Roman" w:hAnsi="Times New Roman" w:cs="Times New Roman"/>
          <w:sz w:val="24"/>
          <w:szCs w:val="24"/>
        </w:rPr>
      </w:pPr>
      <w:r w:rsidRPr="00686386">
        <w:rPr>
          <w:rFonts w:ascii="Times New Roman" w:hAnsi="Times New Roman" w:cs="Times New Roman"/>
          <w:sz w:val="24"/>
          <w:szCs w:val="24"/>
        </w:rPr>
        <w:t>/име,</w:t>
      </w:r>
      <w:r w:rsidRPr="00686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презиме,фамилия/</w:t>
      </w:r>
      <w:r w:rsidRPr="00686386">
        <w:rPr>
          <w:rFonts w:ascii="Times New Roman" w:hAnsi="Times New Roman" w:cs="Times New Roman"/>
          <w:sz w:val="24"/>
          <w:szCs w:val="24"/>
        </w:rPr>
        <w:tab/>
      </w:r>
      <w:r w:rsidRPr="00686386">
        <w:rPr>
          <w:rFonts w:ascii="Times New Roman" w:hAnsi="Times New Roman" w:cs="Times New Roman"/>
          <w:spacing w:val="-2"/>
          <w:sz w:val="24"/>
          <w:szCs w:val="24"/>
        </w:rPr>
        <w:t>/подпис/</w:t>
      </w:r>
    </w:p>
    <w:sectPr w:rsidR="00AD5F12" w:rsidRPr="00686386">
      <w:footerReference w:type="default" r:id="rId9"/>
      <w:pgSz w:w="11910" w:h="16840"/>
      <w:pgMar w:top="1320" w:right="1240" w:bottom="940" w:left="1260" w:header="0" w:footer="7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BC" w:rsidRDefault="00A920BC">
      <w:r>
        <w:separator/>
      </w:r>
    </w:p>
  </w:endnote>
  <w:endnote w:type="continuationSeparator" w:id="0">
    <w:p w:rsidR="00A920BC" w:rsidRDefault="00A9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12" w:rsidRDefault="008A362F">
    <w:pPr>
      <w:pStyle w:val="BodyText"/>
      <w:spacing w:line="14" w:lineRule="auto"/>
      <w:ind w:left="0" w:firstLine="0"/>
      <w:jc w:val="left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345152" behindDoc="1" locked="0" layoutInCell="1" allowOverlap="1">
              <wp:simplePos x="0" y="0"/>
              <wp:positionH relativeFrom="page">
                <wp:posOffset>3661283</wp:posOffset>
              </wp:positionH>
              <wp:positionV relativeFrom="page">
                <wp:posOffset>10153224</wp:posOffset>
              </wp:positionV>
              <wp:extent cx="250825" cy="1797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5F12" w:rsidRDefault="008A362F">
                          <w:pPr>
                            <w:pStyle w:val="BodyText"/>
                            <w:spacing w:before="1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12EAB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8.3pt;margin-top:799.45pt;width:19.75pt;height:14.1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" filled="f" stroked="f">
              <v:path arrowok="t"/>
              <v:textbox inset="0,0,0,0">
                <w:txbxContent>
                  <w:p w:rsidR="00AD5F12" w:rsidRDefault="008A362F">
                    <w:pPr>
                      <w:pStyle w:val="BodyText"/>
                      <w:spacing w:before="1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12EAB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12" w:rsidRDefault="008A362F">
    <w:pPr>
      <w:pStyle w:val="BodyText"/>
      <w:spacing w:line="14" w:lineRule="auto"/>
      <w:ind w:left="0" w:firstLine="0"/>
      <w:jc w:val="left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345664" behindDoc="1" locked="0" layoutInCell="1" allowOverlap="1">
              <wp:simplePos x="0" y="0"/>
              <wp:positionH relativeFrom="page">
                <wp:posOffset>3661283</wp:posOffset>
              </wp:positionH>
              <wp:positionV relativeFrom="page">
                <wp:posOffset>10078548</wp:posOffset>
              </wp:positionV>
              <wp:extent cx="250825" cy="1797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5F12" w:rsidRDefault="008A362F">
                          <w:pPr>
                            <w:pStyle w:val="BodyText"/>
                            <w:spacing w:before="1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12EAB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88.3pt;margin-top:793.6pt;width:19.75pt;height:14.1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" filled="f" stroked="f">
              <v:path arrowok="t"/>
              <v:textbox inset="0,0,0,0">
                <w:txbxContent>
                  <w:p w:rsidR="00AD5F12" w:rsidRDefault="008A362F">
                    <w:pPr>
                      <w:pStyle w:val="BodyText"/>
                      <w:spacing w:before="1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12EAB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BC" w:rsidRDefault="00A920BC">
      <w:r>
        <w:separator/>
      </w:r>
    </w:p>
  </w:footnote>
  <w:footnote w:type="continuationSeparator" w:id="0">
    <w:p w:rsidR="00A920BC" w:rsidRDefault="00A9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343"/>
    <w:multiLevelType w:val="hybridMultilevel"/>
    <w:tmpl w:val="A0E4D650"/>
    <w:lvl w:ilvl="0" w:tplc="50289140">
      <w:start w:val="2"/>
      <w:numFmt w:val="decimal"/>
      <w:lvlText w:val="(%1)"/>
      <w:lvlJc w:val="left"/>
      <w:pPr>
        <w:ind w:left="101" w:hanging="47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1" w:tplc="BE6A57D0">
      <w:numFmt w:val="bullet"/>
      <w:lvlText w:val="•"/>
      <w:lvlJc w:val="left"/>
      <w:pPr>
        <w:ind w:left="1030" w:hanging="473"/>
      </w:pPr>
      <w:rPr>
        <w:rFonts w:hint="default"/>
        <w:lang w:val="bg-BG" w:eastAsia="en-US" w:bidi="ar-SA"/>
      </w:rPr>
    </w:lvl>
    <w:lvl w:ilvl="2" w:tplc="2924D672">
      <w:numFmt w:val="bullet"/>
      <w:lvlText w:val="•"/>
      <w:lvlJc w:val="left"/>
      <w:pPr>
        <w:ind w:left="1961" w:hanging="473"/>
      </w:pPr>
      <w:rPr>
        <w:rFonts w:hint="default"/>
        <w:lang w:val="bg-BG" w:eastAsia="en-US" w:bidi="ar-SA"/>
      </w:rPr>
    </w:lvl>
    <w:lvl w:ilvl="3" w:tplc="793428A2">
      <w:numFmt w:val="bullet"/>
      <w:lvlText w:val="•"/>
      <w:lvlJc w:val="left"/>
      <w:pPr>
        <w:ind w:left="2891" w:hanging="473"/>
      </w:pPr>
      <w:rPr>
        <w:rFonts w:hint="default"/>
        <w:lang w:val="bg-BG" w:eastAsia="en-US" w:bidi="ar-SA"/>
      </w:rPr>
    </w:lvl>
    <w:lvl w:ilvl="4" w:tplc="19AE9774">
      <w:numFmt w:val="bullet"/>
      <w:lvlText w:val="•"/>
      <w:lvlJc w:val="left"/>
      <w:pPr>
        <w:ind w:left="3822" w:hanging="473"/>
      </w:pPr>
      <w:rPr>
        <w:rFonts w:hint="default"/>
        <w:lang w:val="bg-BG" w:eastAsia="en-US" w:bidi="ar-SA"/>
      </w:rPr>
    </w:lvl>
    <w:lvl w:ilvl="5" w:tplc="DDA0EF5C">
      <w:numFmt w:val="bullet"/>
      <w:lvlText w:val="•"/>
      <w:lvlJc w:val="left"/>
      <w:pPr>
        <w:ind w:left="4753" w:hanging="473"/>
      </w:pPr>
      <w:rPr>
        <w:rFonts w:hint="default"/>
        <w:lang w:val="bg-BG" w:eastAsia="en-US" w:bidi="ar-SA"/>
      </w:rPr>
    </w:lvl>
    <w:lvl w:ilvl="6" w:tplc="1B92F512">
      <w:numFmt w:val="bullet"/>
      <w:lvlText w:val="•"/>
      <w:lvlJc w:val="left"/>
      <w:pPr>
        <w:ind w:left="5683" w:hanging="473"/>
      </w:pPr>
      <w:rPr>
        <w:rFonts w:hint="default"/>
        <w:lang w:val="bg-BG" w:eastAsia="en-US" w:bidi="ar-SA"/>
      </w:rPr>
    </w:lvl>
    <w:lvl w:ilvl="7" w:tplc="6DAAA9F6">
      <w:numFmt w:val="bullet"/>
      <w:lvlText w:val="•"/>
      <w:lvlJc w:val="left"/>
      <w:pPr>
        <w:ind w:left="6614" w:hanging="473"/>
      </w:pPr>
      <w:rPr>
        <w:rFonts w:hint="default"/>
        <w:lang w:val="bg-BG" w:eastAsia="en-US" w:bidi="ar-SA"/>
      </w:rPr>
    </w:lvl>
    <w:lvl w:ilvl="8" w:tplc="E8686FDC">
      <w:numFmt w:val="bullet"/>
      <w:lvlText w:val="•"/>
      <w:lvlJc w:val="left"/>
      <w:pPr>
        <w:ind w:left="7545" w:hanging="473"/>
      </w:pPr>
      <w:rPr>
        <w:rFonts w:hint="default"/>
        <w:lang w:val="bg-BG" w:eastAsia="en-US" w:bidi="ar-SA"/>
      </w:rPr>
    </w:lvl>
  </w:abstractNum>
  <w:abstractNum w:abstractNumId="1" w15:restartNumberingAfterBreak="0">
    <w:nsid w:val="0AEC2356"/>
    <w:multiLevelType w:val="hybridMultilevel"/>
    <w:tmpl w:val="B1DE18BA"/>
    <w:lvl w:ilvl="0" w:tplc="023879FA">
      <w:start w:val="1"/>
      <w:numFmt w:val="decimal"/>
      <w:lvlText w:val="%1."/>
      <w:lvlJc w:val="left"/>
      <w:pPr>
        <w:ind w:left="101" w:hanging="27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096A78B4">
      <w:numFmt w:val="bullet"/>
      <w:lvlText w:val="•"/>
      <w:lvlJc w:val="left"/>
      <w:pPr>
        <w:ind w:left="1030" w:hanging="271"/>
      </w:pPr>
      <w:rPr>
        <w:rFonts w:hint="default"/>
        <w:lang w:val="bg-BG" w:eastAsia="en-US" w:bidi="ar-SA"/>
      </w:rPr>
    </w:lvl>
    <w:lvl w:ilvl="2" w:tplc="20BAC736">
      <w:numFmt w:val="bullet"/>
      <w:lvlText w:val="•"/>
      <w:lvlJc w:val="left"/>
      <w:pPr>
        <w:ind w:left="1961" w:hanging="271"/>
      </w:pPr>
      <w:rPr>
        <w:rFonts w:hint="default"/>
        <w:lang w:val="bg-BG" w:eastAsia="en-US" w:bidi="ar-SA"/>
      </w:rPr>
    </w:lvl>
    <w:lvl w:ilvl="3" w:tplc="041AB30A">
      <w:numFmt w:val="bullet"/>
      <w:lvlText w:val="•"/>
      <w:lvlJc w:val="left"/>
      <w:pPr>
        <w:ind w:left="2891" w:hanging="271"/>
      </w:pPr>
      <w:rPr>
        <w:rFonts w:hint="default"/>
        <w:lang w:val="bg-BG" w:eastAsia="en-US" w:bidi="ar-SA"/>
      </w:rPr>
    </w:lvl>
    <w:lvl w:ilvl="4" w:tplc="1D4E788A">
      <w:numFmt w:val="bullet"/>
      <w:lvlText w:val="•"/>
      <w:lvlJc w:val="left"/>
      <w:pPr>
        <w:ind w:left="3822" w:hanging="271"/>
      </w:pPr>
      <w:rPr>
        <w:rFonts w:hint="default"/>
        <w:lang w:val="bg-BG" w:eastAsia="en-US" w:bidi="ar-SA"/>
      </w:rPr>
    </w:lvl>
    <w:lvl w:ilvl="5" w:tplc="ECFC2BF0">
      <w:numFmt w:val="bullet"/>
      <w:lvlText w:val="•"/>
      <w:lvlJc w:val="left"/>
      <w:pPr>
        <w:ind w:left="4753" w:hanging="271"/>
      </w:pPr>
      <w:rPr>
        <w:rFonts w:hint="default"/>
        <w:lang w:val="bg-BG" w:eastAsia="en-US" w:bidi="ar-SA"/>
      </w:rPr>
    </w:lvl>
    <w:lvl w:ilvl="6" w:tplc="E06A07B4">
      <w:numFmt w:val="bullet"/>
      <w:lvlText w:val="•"/>
      <w:lvlJc w:val="left"/>
      <w:pPr>
        <w:ind w:left="5683" w:hanging="271"/>
      </w:pPr>
      <w:rPr>
        <w:rFonts w:hint="default"/>
        <w:lang w:val="bg-BG" w:eastAsia="en-US" w:bidi="ar-SA"/>
      </w:rPr>
    </w:lvl>
    <w:lvl w:ilvl="7" w:tplc="F27C0D44">
      <w:numFmt w:val="bullet"/>
      <w:lvlText w:val="•"/>
      <w:lvlJc w:val="left"/>
      <w:pPr>
        <w:ind w:left="6614" w:hanging="271"/>
      </w:pPr>
      <w:rPr>
        <w:rFonts w:hint="default"/>
        <w:lang w:val="bg-BG" w:eastAsia="en-US" w:bidi="ar-SA"/>
      </w:rPr>
    </w:lvl>
    <w:lvl w:ilvl="8" w:tplc="4030F4EC">
      <w:numFmt w:val="bullet"/>
      <w:lvlText w:val="•"/>
      <w:lvlJc w:val="left"/>
      <w:pPr>
        <w:ind w:left="7545" w:hanging="271"/>
      </w:pPr>
      <w:rPr>
        <w:rFonts w:hint="default"/>
        <w:lang w:val="bg-BG" w:eastAsia="en-US" w:bidi="ar-SA"/>
      </w:rPr>
    </w:lvl>
  </w:abstractNum>
  <w:abstractNum w:abstractNumId="2" w15:restartNumberingAfterBreak="0">
    <w:nsid w:val="0FD1719F"/>
    <w:multiLevelType w:val="hybridMultilevel"/>
    <w:tmpl w:val="3D704BF6"/>
    <w:lvl w:ilvl="0" w:tplc="86A25786">
      <w:start w:val="2"/>
      <w:numFmt w:val="decimal"/>
      <w:lvlText w:val="(%1)"/>
      <w:lvlJc w:val="left"/>
      <w:pPr>
        <w:ind w:left="101" w:hanging="41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1" w:tplc="46C8E012">
      <w:numFmt w:val="bullet"/>
      <w:lvlText w:val="•"/>
      <w:lvlJc w:val="left"/>
      <w:pPr>
        <w:ind w:left="1030" w:hanging="415"/>
      </w:pPr>
      <w:rPr>
        <w:rFonts w:hint="default"/>
        <w:lang w:val="bg-BG" w:eastAsia="en-US" w:bidi="ar-SA"/>
      </w:rPr>
    </w:lvl>
    <w:lvl w:ilvl="2" w:tplc="96907CE8">
      <w:numFmt w:val="bullet"/>
      <w:lvlText w:val="•"/>
      <w:lvlJc w:val="left"/>
      <w:pPr>
        <w:ind w:left="1961" w:hanging="415"/>
      </w:pPr>
      <w:rPr>
        <w:rFonts w:hint="default"/>
        <w:lang w:val="bg-BG" w:eastAsia="en-US" w:bidi="ar-SA"/>
      </w:rPr>
    </w:lvl>
    <w:lvl w:ilvl="3" w:tplc="519640C6">
      <w:numFmt w:val="bullet"/>
      <w:lvlText w:val="•"/>
      <w:lvlJc w:val="left"/>
      <w:pPr>
        <w:ind w:left="2891" w:hanging="415"/>
      </w:pPr>
      <w:rPr>
        <w:rFonts w:hint="default"/>
        <w:lang w:val="bg-BG" w:eastAsia="en-US" w:bidi="ar-SA"/>
      </w:rPr>
    </w:lvl>
    <w:lvl w:ilvl="4" w:tplc="4994277C">
      <w:numFmt w:val="bullet"/>
      <w:lvlText w:val="•"/>
      <w:lvlJc w:val="left"/>
      <w:pPr>
        <w:ind w:left="3822" w:hanging="415"/>
      </w:pPr>
      <w:rPr>
        <w:rFonts w:hint="default"/>
        <w:lang w:val="bg-BG" w:eastAsia="en-US" w:bidi="ar-SA"/>
      </w:rPr>
    </w:lvl>
    <w:lvl w:ilvl="5" w:tplc="49D6102E">
      <w:numFmt w:val="bullet"/>
      <w:lvlText w:val="•"/>
      <w:lvlJc w:val="left"/>
      <w:pPr>
        <w:ind w:left="4753" w:hanging="415"/>
      </w:pPr>
      <w:rPr>
        <w:rFonts w:hint="default"/>
        <w:lang w:val="bg-BG" w:eastAsia="en-US" w:bidi="ar-SA"/>
      </w:rPr>
    </w:lvl>
    <w:lvl w:ilvl="6" w:tplc="2CE23852">
      <w:numFmt w:val="bullet"/>
      <w:lvlText w:val="•"/>
      <w:lvlJc w:val="left"/>
      <w:pPr>
        <w:ind w:left="5683" w:hanging="415"/>
      </w:pPr>
      <w:rPr>
        <w:rFonts w:hint="default"/>
        <w:lang w:val="bg-BG" w:eastAsia="en-US" w:bidi="ar-SA"/>
      </w:rPr>
    </w:lvl>
    <w:lvl w:ilvl="7" w:tplc="F2321408">
      <w:numFmt w:val="bullet"/>
      <w:lvlText w:val="•"/>
      <w:lvlJc w:val="left"/>
      <w:pPr>
        <w:ind w:left="6614" w:hanging="415"/>
      </w:pPr>
      <w:rPr>
        <w:rFonts w:hint="default"/>
        <w:lang w:val="bg-BG" w:eastAsia="en-US" w:bidi="ar-SA"/>
      </w:rPr>
    </w:lvl>
    <w:lvl w:ilvl="8" w:tplc="DFD20338">
      <w:numFmt w:val="bullet"/>
      <w:lvlText w:val="•"/>
      <w:lvlJc w:val="left"/>
      <w:pPr>
        <w:ind w:left="7545" w:hanging="415"/>
      </w:pPr>
      <w:rPr>
        <w:rFonts w:hint="default"/>
        <w:lang w:val="bg-BG" w:eastAsia="en-US" w:bidi="ar-SA"/>
      </w:rPr>
    </w:lvl>
  </w:abstractNum>
  <w:abstractNum w:abstractNumId="3" w15:restartNumberingAfterBreak="0">
    <w:nsid w:val="10C868C4"/>
    <w:multiLevelType w:val="hybridMultilevel"/>
    <w:tmpl w:val="D2DAACAC"/>
    <w:lvl w:ilvl="0" w:tplc="C8DC2876">
      <w:start w:val="1"/>
      <w:numFmt w:val="decimal"/>
      <w:lvlText w:val="%1."/>
      <w:lvlJc w:val="left"/>
      <w:pPr>
        <w:ind w:left="101" w:hanging="36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95BCF5F0">
      <w:start w:val="1"/>
      <w:numFmt w:val="decimal"/>
      <w:lvlText w:val="%2."/>
      <w:lvlJc w:val="left"/>
      <w:pPr>
        <w:ind w:left="1133" w:hanging="27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7"/>
        <w:sz w:val="20"/>
        <w:szCs w:val="20"/>
        <w:lang w:val="bg-BG" w:eastAsia="en-US" w:bidi="ar-SA"/>
      </w:rPr>
    </w:lvl>
    <w:lvl w:ilvl="2" w:tplc="C164D4A0">
      <w:numFmt w:val="bullet"/>
      <w:lvlText w:val="•"/>
      <w:lvlJc w:val="left"/>
      <w:pPr>
        <w:ind w:left="2058" w:hanging="270"/>
      </w:pPr>
      <w:rPr>
        <w:rFonts w:hint="default"/>
        <w:lang w:val="bg-BG" w:eastAsia="en-US" w:bidi="ar-SA"/>
      </w:rPr>
    </w:lvl>
    <w:lvl w:ilvl="3" w:tplc="B89CC646">
      <w:numFmt w:val="bullet"/>
      <w:lvlText w:val="•"/>
      <w:lvlJc w:val="left"/>
      <w:pPr>
        <w:ind w:left="2976" w:hanging="270"/>
      </w:pPr>
      <w:rPr>
        <w:rFonts w:hint="default"/>
        <w:lang w:val="bg-BG" w:eastAsia="en-US" w:bidi="ar-SA"/>
      </w:rPr>
    </w:lvl>
    <w:lvl w:ilvl="4" w:tplc="03A2E150">
      <w:numFmt w:val="bullet"/>
      <w:lvlText w:val="•"/>
      <w:lvlJc w:val="left"/>
      <w:pPr>
        <w:ind w:left="3895" w:hanging="270"/>
      </w:pPr>
      <w:rPr>
        <w:rFonts w:hint="default"/>
        <w:lang w:val="bg-BG" w:eastAsia="en-US" w:bidi="ar-SA"/>
      </w:rPr>
    </w:lvl>
    <w:lvl w:ilvl="5" w:tplc="371466FC">
      <w:numFmt w:val="bullet"/>
      <w:lvlText w:val="•"/>
      <w:lvlJc w:val="left"/>
      <w:pPr>
        <w:ind w:left="4813" w:hanging="270"/>
      </w:pPr>
      <w:rPr>
        <w:rFonts w:hint="default"/>
        <w:lang w:val="bg-BG" w:eastAsia="en-US" w:bidi="ar-SA"/>
      </w:rPr>
    </w:lvl>
    <w:lvl w:ilvl="6" w:tplc="40683DF6">
      <w:numFmt w:val="bullet"/>
      <w:lvlText w:val="•"/>
      <w:lvlJc w:val="left"/>
      <w:pPr>
        <w:ind w:left="5732" w:hanging="270"/>
      </w:pPr>
      <w:rPr>
        <w:rFonts w:hint="default"/>
        <w:lang w:val="bg-BG" w:eastAsia="en-US" w:bidi="ar-SA"/>
      </w:rPr>
    </w:lvl>
    <w:lvl w:ilvl="7" w:tplc="633C59C0">
      <w:numFmt w:val="bullet"/>
      <w:lvlText w:val="•"/>
      <w:lvlJc w:val="left"/>
      <w:pPr>
        <w:ind w:left="6650" w:hanging="270"/>
      </w:pPr>
      <w:rPr>
        <w:rFonts w:hint="default"/>
        <w:lang w:val="bg-BG" w:eastAsia="en-US" w:bidi="ar-SA"/>
      </w:rPr>
    </w:lvl>
    <w:lvl w:ilvl="8" w:tplc="B434A4F6">
      <w:numFmt w:val="bullet"/>
      <w:lvlText w:val="•"/>
      <w:lvlJc w:val="left"/>
      <w:pPr>
        <w:ind w:left="7569" w:hanging="270"/>
      </w:pPr>
      <w:rPr>
        <w:rFonts w:hint="default"/>
        <w:lang w:val="bg-BG" w:eastAsia="en-US" w:bidi="ar-SA"/>
      </w:rPr>
    </w:lvl>
  </w:abstractNum>
  <w:abstractNum w:abstractNumId="4" w15:restartNumberingAfterBreak="0">
    <w:nsid w:val="11354EE0"/>
    <w:multiLevelType w:val="hybridMultilevel"/>
    <w:tmpl w:val="5A3295F8"/>
    <w:lvl w:ilvl="0" w:tplc="BC06B400">
      <w:start w:val="1"/>
      <w:numFmt w:val="decimal"/>
      <w:lvlText w:val="%1."/>
      <w:lvlJc w:val="left"/>
      <w:pPr>
        <w:ind w:left="1078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E046650C">
      <w:numFmt w:val="bullet"/>
      <w:lvlText w:val="•"/>
      <w:lvlJc w:val="left"/>
      <w:pPr>
        <w:ind w:left="1912" w:hanging="270"/>
      </w:pPr>
      <w:rPr>
        <w:rFonts w:hint="default"/>
        <w:lang w:val="bg-BG" w:eastAsia="en-US" w:bidi="ar-SA"/>
      </w:rPr>
    </w:lvl>
    <w:lvl w:ilvl="2" w:tplc="1E08667A">
      <w:numFmt w:val="bullet"/>
      <w:lvlText w:val="•"/>
      <w:lvlJc w:val="left"/>
      <w:pPr>
        <w:ind w:left="2745" w:hanging="270"/>
      </w:pPr>
      <w:rPr>
        <w:rFonts w:hint="default"/>
        <w:lang w:val="bg-BG" w:eastAsia="en-US" w:bidi="ar-SA"/>
      </w:rPr>
    </w:lvl>
    <w:lvl w:ilvl="3" w:tplc="C8782630">
      <w:numFmt w:val="bullet"/>
      <w:lvlText w:val="•"/>
      <w:lvlJc w:val="left"/>
      <w:pPr>
        <w:ind w:left="3577" w:hanging="270"/>
      </w:pPr>
      <w:rPr>
        <w:rFonts w:hint="default"/>
        <w:lang w:val="bg-BG" w:eastAsia="en-US" w:bidi="ar-SA"/>
      </w:rPr>
    </w:lvl>
    <w:lvl w:ilvl="4" w:tplc="66CC08D0">
      <w:numFmt w:val="bullet"/>
      <w:lvlText w:val="•"/>
      <w:lvlJc w:val="left"/>
      <w:pPr>
        <w:ind w:left="4410" w:hanging="270"/>
      </w:pPr>
      <w:rPr>
        <w:rFonts w:hint="default"/>
        <w:lang w:val="bg-BG" w:eastAsia="en-US" w:bidi="ar-SA"/>
      </w:rPr>
    </w:lvl>
    <w:lvl w:ilvl="5" w:tplc="75B4D4F6">
      <w:numFmt w:val="bullet"/>
      <w:lvlText w:val="•"/>
      <w:lvlJc w:val="left"/>
      <w:pPr>
        <w:ind w:left="5243" w:hanging="270"/>
      </w:pPr>
      <w:rPr>
        <w:rFonts w:hint="default"/>
        <w:lang w:val="bg-BG" w:eastAsia="en-US" w:bidi="ar-SA"/>
      </w:rPr>
    </w:lvl>
    <w:lvl w:ilvl="6" w:tplc="92BCA75E">
      <w:numFmt w:val="bullet"/>
      <w:lvlText w:val="•"/>
      <w:lvlJc w:val="left"/>
      <w:pPr>
        <w:ind w:left="6075" w:hanging="270"/>
      </w:pPr>
      <w:rPr>
        <w:rFonts w:hint="default"/>
        <w:lang w:val="bg-BG" w:eastAsia="en-US" w:bidi="ar-SA"/>
      </w:rPr>
    </w:lvl>
    <w:lvl w:ilvl="7" w:tplc="6CCAF366">
      <w:numFmt w:val="bullet"/>
      <w:lvlText w:val="•"/>
      <w:lvlJc w:val="left"/>
      <w:pPr>
        <w:ind w:left="6908" w:hanging="270"/>
      </w:pPr>
      <w:rPr>
        <w:rFonts w:hint="default"/>
        <w:lang w:val="bg-BG" w:eastAsia="en-US" w:bidi="ar-SA"/>
      </w:rPr>
    </w:lvl>
    <w:lvl w:ilvl="8" w:tplc="32BE1D2C">
      <w:numFmt w:val="bullet"/>
      <w:lvlText w:val="•"/>
      <w:lvlJc w:val="left"/>
      <w:pPr>
        <w:ind w:left="7741" w:hanging="270"/>
      </w:pPr>
      <w:rPr>
        <w:rFonts w:hint="default"/>
        <w:lang w:val="bg-BG" w:eastAsia="en-US" w:bidi="ar-SA"/>
      </w:rPr>
    </w:lvl>
  </w:abstractNum>
  <w:abstractNum w:abstractNumId="5" w15:restartNumberingAfterBreak="0">
    <w:nsid w:val="1A501F4D"/>
    <w:multiLevelType w:val="hybridMultilevel"/>
    <w:tmpl w:val="1CDA4D76"/>
    <w:lvl w:ilvl="0" w:tplc="40820816">
      <w:start w:val="1"/>
      <w:numFmt w:val="decimal"/>
      <w:lvlText w:val="%1."/>
      <w:lvlJc w:val="left"/>
      <w:pPr>
        <w:ind w:left="101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7D0A4DB4">
      <w:numFmt w:val="bullet"/>
      <w:lvlText w:val="•"/>
      <w:lvlJc w:val="left"/>
      <w:pPr>
        <w:ind w:left="1030" w:hanging="284"/>
      </w:pPr>
      <w:rPr>
        <w:rFonts w:hint="default"/>
        <w:lang w:val="bg-BG" w:eastAsia="en-US" w:bidi="ar-SA"/>
      </w:rPr>
    </w:lvl>
    <w:lvl w:ilvl="2" w:tplc="6CF6BA00">
      <w:numFmt w:val="bullet"/>
      <w:lvlText w:val="•"/>
      <w:lvlJc w:val="left"/>
      <w:pPr>
        <w:ind w:left="1961" w:hanging="284"/>
      </w:pPr>
      <w:rPr>
        <w:rFonts w:hint="default"/>
        <w:lang w:val="bg-BG" w:eastAsia="en-US" w:bidi="ar-SA"/>
      </w:rPr>
    </w:lvl>
    <w:lvl w:ilvl="3" w:tplc="2592B540">
      <w:numFmt w:val="bullet"/>
      <w:lvlText w:val="•"/>
      <w:lvlJc w:val="left"/>
      <w:pPr>
        <w:ind w:left="2891" w:hanging="284"/>
      </w:pPr>
      <w:rPr>
        <w:rFonts w:hint="default"/>
        <w:lang w:val="bg-BG" w:eastAsia="en-US" w:bidi="ar-SA"/>
      </w:rPr>
    </w:lvl>
    <w:lvl w:ilvl="4" w:tplc="E7BA5D22">
      <w:numFmt w:val="bullet"/>
      <w:lvlText w:val="•"/>
      <w:lvlJc w:val="left"/>
      <w:pPr>
        <w:ind w:left="3822" w:hanging="284"/>
      </w:pPr>
      <w:rPr>
        <w:rFonts w:hint="default"/>
        <w:lang w:val="bg-BG" w:eastAsia="en-US" w:bidi="ar-SA"/>
      </w:rPr>
    </w:lvl>
    <w:lvl w:ilvl="5" w:tplc="78FE05D6">
      <w:numFmt w:val="bullet"/>
      <w:lvlText w:val="•"/>
      <w:lvlJc w:val="left"/>
      <w:pPr>
        <w:ind w:left="4753" w:hanging="284"/>
      </w:pPr>
      <w:rPr>
        <w:rFonts w:hint="default"/>
        <w:lang w:val="bg-BG" w:eastAsia="en-US" w:bidi="ar-SA"/>
      </w:rPr>
    </w:lvl>
    <w:lvl w:ilvl="6" w:tplc="39582E96">
      <w:numFmt w:val="bullet"/>
      <w:lvlText w:val="•"/>
      <w:lvlJc w:val="left"/>
      <w:pPr>
        <w:ind w:left="5683" w:hanging="284"/>
      </w:pPr>
      <w:rPr>
        <w:rFonts w:hint="default"/>
        <w:lang w:val="bg-BG" w:eastAsia="en-US" w:bidi="ar-SA"/>
      </w:rPr>
    </w:lvl>
    <w:lvl w:ilvl="7" w:tplc="8F80C0CA">
      <w:numFmt w:val="bullet"/>
      <w:lvlText w:val="•"/>
      <w:lvlJc w:val="left"/>
      <w:pPr>
        <w:ind w:left="6614" w:hanging="284"/>
      </w:pPr>
      <w:rPr>
        <w:rFonts w:hint="default"/>
        <w:lang w:val="bg-BG" w:eastAsia="en-US" w:bidi="ar-SA"/>
      </w:rPr>
    </w:lvl>
    <w:lvl w:ilvl="8" w:tplc="79A091B2">
      <w:numFmt w:val="bullet"/>
      <w:lvlText w:val="•"/>
      <w:lvlJc w:val="left"/>
      <w:pPr>
        <w:ind w:left="7545" w:hanging="284"/>
      </w:pPr>
      <w:rPr>
        <w:rFonts w:hint="default"/>
        <w:lang w:val="bg-BG" w:eastAsia="en-US" w:bidi="ar-SA"/>
      </w:rPr>
    </w:lvl>
  </w:abstractNum>
  <w:abstractNum w:abstractNumId="6" w15:restartNumberingAfterBreak="0">
    <w:nsid w:val="1AB1407C"/>
    <w:multiLevelType w:val="hybridMultilevel"/>
    <w:tmpl w:val="4E4E5820"/>
    <w:lvl w:ilvl="0" w:tplc="5E60E8E2">
      <w:start w:val="1"/>
      <w:numFmt w:val="decimal"/>
      <w:lvlText w:val="%1."/>
      <w:lvlJc w:val="left"/>
      <w:pPr>
        <w:ind w:left="1133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A2F86C98">
      <w:numFmt w:val="bullet"/>
      <w:lvlText w:val="•"/>
      <w:lvlJc w:val="left"/>
      <w:pPr>
        <w:ind w:left="1966" w:hanging="270"/>
      </w:pPr>
      <w:rPr>
        <w:rFonts w:hint="default"/>
        <w:lang w:val="bg-BG" w:eastAsia="en-US" w:bidi="ar-SA"/>
      </w:rPr>
    </w:lvl>
    <w:lvl w:ilvl="2" w:tplc="A5C63506">
      <w:numFmt w:val="bullet"/>
      <w:lvlText w:val="•"/>
      <w:lvlJc w:val="left"/>
      <w:pPr>
        <w:ind w:left="2793" w:hanging="270"/>
      </w:pPr>
      <w:rPr>
        <w:rFonts w:hint="default"/>
        <w:lang w:val="bg-BG" w:eastAsia="en-US" w:bidi="ar-SA"/>
      </w:rPr>
    </w:lvl>
    <w:lvl w:ilvl="3" w:tplc="71B8355C">
      <w:numFmt w:val="bullet"/>
      <w:lvlText w:val="•"/>
      <w:lvlJc w:val="left"/>
      <w:pPr>
        <w:ind w:left="3619" w:hanging="270"/>
      </w:pPr>
      <w:rPr>
        <w:rFonts w:hint="default"/>
        <w:lang w:val="bg-BG" w:eastAsia="en-US" w:bidi="ar-SA"/>
      </w:rPr>
    </w:lvl>
    <w:lvl w:ilvl="4" w:tplc="97CCF532">
      <w:numFmt w:val="bullet"/>
      <w:lvlText w:val="•"/>
      <w:lvlJc w:val="left"/>
      <w:pPr>
        <w:ind w:left="4446" w:hanging="270"/>
      </w:pPr>
      <w:rPr>
        <w:rFonts w:hint="default"/>
        <w:lang w:val="bg-BG" w:eastAsia="en-US" w:bidi="ar-SA"/>
      </w:rPr>
    </w:lvl>
    <w:lvl w:ilvl="5" w:tplc="18FCD9E6">
      <w:numFmt w:val="bullet"/>
      <w:lvlText w:val="•"/>
      <w:lvlJc w:val="left"/>
      <w:pPr>
        <w:ind w:left="5273" w:hanging="270"/>
      </w:pPr>
      <w:rPr>
        <w:rFonts w:hint="default"/>
        <w:lang w:val="bg-BG" w:eastAsia="en-US" w:bidi="ar-SA"/>
      </w:rPr>
    </w:lvl>
    <w:lvl w:ilvl="6" w:tplc="F40C0524">
      <w:numFmt w:val="bullet"/>
      <w:lvlText w:val="•"/>
      <w:lvlJc w:val="left"/>
      <w:pPr>
        <w:ind w:left="6099" w:hanging="270"/>
      </w:pPr>
      <w:rPr>
        <w:rFonts w:hint="default"/>
        <w:lang w:val="bg-BG" w:eastAsia="en-US" w:bidi="ar-SA"/>
      </w:rPr>
    </w:lvl>
    <w:lvl w:ilvl="7" w:tplc="937EE99E">
      <w:numFmt w:val="bullet"/>
      <w:lvlText w:val="•"/>
      <w:lvlJc w:val="left"/>
      <w:pPr>
        <w:ind w:left="6926" w:hanging="270"/>
      </w:pPr>
      <w:rPr>
        <w:rFonts w:hint="default"/>
        <w:lang w:val="bg-BG" w:eastAsia="en-US" w:bidi="ar-SA"/>
      </w:rPr>
    </w:lvl>
    <w:lvl w:ilvl="8" w:tplc="FBCEDA48">
      <w:numFmt w:val="bullet"/>
      <w:lvlText w:val="•"/>
      <w:lvlJc w:val="left"/>
      <w:pPr>
        <w:ind w:left="7753" w:hanging="270"/>
      </w:pPr>
      <w:rPr>
        <w:rFonts w:hint="default"/>
        <w:lang w:val="bg-BG" w:eastAsia="en-US" w:bidi="ar-SA"/>
      </w:rPr>
    </w:lvl>
  </w:abstractNum>
  <w:abstractNum w:abstractNumId="7" w15:restartNumberingAfterBreak="0">
    <w:nsid w:val="2A816245"/>
    <w:multiLevelType w:val="hybridMultilevel"/>
    <w:tmpl w:val="6CF08E98"/>
    <w:lvl w:ilvl="0" w:tplc="08E0F98E">
      <w:start w:val="1"/>
      <w:numFmt w:val="decimal"/>
      <w:lvlText w:val="%1."/>
      <w:lvlJc w:val="left"/>
      <w:pPr>
        <w:ind w:left="101" w:hanging="30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70DE8B8A">
      <w:numFmt w:val="bullet"/>
      <w:lvlText w:val="•"/>
      <w:lvlJc w:val="left"/>
      <w:pPr>
        <w:ind w:left="1030" w:hanging="305"/>
      </w:pPr>
      <w:rPr>
        <w:rFonts w:hint="default"/>
        <w:lang w:val="bg-BG" w:eastAsia="en-US" w:bidi="ar-SA"/>
      </w:rPr>
    </w:lvl>
    <w:lvl w:ilvl="2" w:tplc="CD84B97C">
      <w:numFmt w:val="bullet"/>
      <w:lvlText w:val="•"/>
      <w:lvlJc w:val="left"/>
      <w:pPr>
        <w:ind w:left="1961" w:hanging="305"/>
      </w:pPr>
      <w:rPr>
        <w:rFonts w:hint="default"/>
        <w:lang w:val="bg-BG" w:eastAsia="en-US" w:bidi="ar-SA"/>
      </w:rPr>
    </w:lvl>
    <w:lvl w:ilvl="3" w:tplc="641E53DC">
      <w:numFmt w:val="bullet"/>
      <w:lvlText w:val="•"/>
      <w:lvlJc w:val="left"/>
      <w:pPr>
        <w:ind w:left="2891" w:hanging="305"/>
      </w:pPr>
      <w:rPr>
        <w:rFonts w:hint="default"/>
        <w:lang w:val="bg-BG" w:eastAsia="en-US" w:bidi="ar-SA"/>
      </w:rPr>
    </w:lvl>
    <w:lvl w:ilvl="4" w:tplc="78E8D12C">
      <w:numFmt w:val="bullet"/>
      <w:lvlText w:val="•"/>
      <w:lvlJc w:val="left"/>
      <w:pPr>
        <w:ind w:left="3822" w:hanging="305"/>
      </w:pPr>
      <w:rPr>
        <w:rFonts w:hint="default"/>
        <w:lang w:val="bg-BG" w:eastAsia="en-US" w:bidi="ar-SA"/>
      </w:rPr>
    </w:lvl>
    <w:lvl w:ilvl="5" w:tplc="FAAAFD3A">
      <w:numFmt w:val="bullet"/>
      <w:lvlText w:val="•"/>
      <w:lvlJc w:val="left"/>
      <w:pPr>
        <w:ind w:left="4753" w:hanging="305"/>
      </w:pPr>
      <w:rPr>
        <w:rFonts w:hint="default"/>
        <w:lang w:val="bg-BG" w:eastAsia="en-US" w:bidi="ar-SA"/>
      </w:rPr>
    </w:lvl>
    <w:lvl w:ilvl="6" w:tplc="480EAEBE">
      <w:numFmt w:val="bullet"/>
      <w:lvlText w:val="•"/>
      <w:lvlJc w:val="left"/>
      <w:pPr>
        <w:ind w:left="5683" w:hanging="305"/>
      </w:pPr>
      <w:rPr>
        <w:rFonts w:hint="default"/>
        <w:lang w:val="bg-BG" w:eastAsia="en-US" w:bidi="ar-SA"/>
      </w:rPr>
    </w:lvl>
    <w:lvl w:ilvl="7" w:tplc="5588A148">
      <w:numFmt w:val="bullet"/>
      <w:lvlText w:val="•"/>
      <w:lvlJc w:val="left"/>
      <w:pPr>
        <w:ind w:left="6614" w:hanging="305"/>
      </w:pPr>
      <w:rPr>
        <w:rFonts w:hint="default"/>
        <w:lang w:val="bg-BG" w:eastAsia="en-US" w:bidi="ar-SA"/>
      </w:rPr>
    </w:lvl>
    <w:lvl w:ilvl="8" w:tplc="B2F4CBAC">
      <w:numFmt w:val="bullet"/>
      <w:lvlText w:val="•"/>
      <w:lvlJc w:val="left"/>
      <w:pPr>
        <w:ind w:left="7545" w:hanging="305"/>
      </w:pPr>
      <w:rPr>
        <w:rFonts w:hint="default"/>
        <w:lang w:val="bg-BG" w:eastAsia="en-US" w:bidi="ar-SA"/>
      </w:rPr>
    </w:lvl>
  </w:abstractNum>
  <w:abstractNum w:abstractNumId="8" w15:restartNumberingAfterBreak="0">
    <w:nsid w:val="2EDC71EC"/>
    <w:multiLevelType w:val="hybridMultilevel"/>
    <w:tmpl w:val="6316A226"/>
    <w:lvl w:ilvl="0" w:tplc="1F24FDA2">
      <w:start w:val="2"/>
      <w:numFmt w:val="decimal"/>
      <w:lvlText w:val="(%1)"/>
      <w:lvlJc w:val="left"/>
      <w:pPr>
        <w:ind w:left="101" w:hanging="44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1" w:tplc="D930829C">
      <w:numFmt w:val="bullet"/>
      <w:lvlText w:val="•"/>
      <w:lvlJc w:val="left"/>
      <w:pPr>
        <w:ind w:left="1030" w:hanging="441"/>
      </w:pPr>
      <w:rPr>
        <w:rFonts w:hint="default"/>
        <w:lang w:val="bg-BG" w:eastAsia="en-US" w:bidi="ar-SA"/>
      </w:rPr>
    </w:lvl>
    <w:lvl w:ilvl="2" w:tplc="1C00AC6C">
      <w:numFmt w:val="bullet"/>
      <w:lvlText w:val="•"/>
      <w:lvlJc w:val="left"/>
      <w:pPr>
        <w:ind w:left="1961" w:hanging="441"/>
      </w:pPr>
      <w:rPr>
        <w:rFonts w:hint="default"/>
        <w:lang w:val="bg-BG" w:eastAsia="en-US" w:bidi="ar-SA"/>
      </w:rPr>
    </w:lvl>
    <w:lvl w:ilvl="3" w:tplc="47863FA4">
      <w:numFmt w:val="bullet"/>
      <w:lvlText w:val="•"/>
      <w:lvlJc w:val="left"/>
      <w:pPr>
        <w:ind w:left="2891" w:hanging="441"/>
      </w:pPr>
      <w:rPr>
        <w:rFonts w:hint="default"/>
        <w:lang w:val="bg-BG" w:eastAsia="en-US" w:bidi="ar-SA"/>
      </w:rPr>
    </w:lvl>
    <w:lvl w:ilvl="4" w:tplc="CB8C5C2A">
      <w:numFmt w:val="bullet"/>
      <w:lvlText w:val="•"/>
      <w:lvlJc w:val="left"/>
      <w:pPr>
        <w:ind w:left="3822" w:hanging="441"/>
      </w:pPr>
      <w:rPr>
        <w:rFonts w:hint="default"/>
        <w:lang w:val="bg-BG" w:eastAsia="en-US" w:bidi="ar-SA"/>
      </w:rPr>
    </w:lvl>
    <w:lvl w:ilvl="5" w:tplc="4EE2913C">
      <w:numFmt w:val="bullet"/>
      <w:lvlText w:val="•"/>
      <w:lvlJc w:val="left"/>
      <w:pPr>
        <w:ind w:left="4753" w:hanging="441"/>
      </w:pPr>
      <w:rPr>
        <w:rFonts w:hint="default"/>
        <w:lang w:val="bg-BG" w:eastAsia="en-US" w:bidi="ar-SA"/>
      </w:rPr>
    </w:lvl>
    <w:lvl w:ilvl="6" w:tplc="4B2A0EF8">
      <w:numFmt w:val="bullet"/>
      <w:lvlText w:val="•"/>
      <w:lvlJc w:val="left"/>
      <w:pPr>
        <w:ind w:left="5683" w:hanging="441"/>
      </w:pPr>
      <w:rPr>
        <w:rFonts w:hint="default"/>
        <w:lang w:val="bg-BG" w:eastAsia="en-US" w:bidi="ar-SA"/>
      </w:rPr>
    </w:lvl>
    <w:lvl w:ilvl="7" w:tplc="B7E07F80">
      <w:numFmt w:val="bullet"/>
      <w:lvlText w:val="•"/>
      <w:lvlJc w:val="left"/>
      <w:pPr>
        <w:ind w:left="6614" w:hanging="441"/>
      </w:pPr>
      <w:rPr>
        <w:rFonts w:hint="default"/>
        <w:lang w:val="bg-BG" w:eastAsia="en-US" w:bidi="ar-SA"/>
      </w:rPr>
    </w:lvl>
    <w:lvl w:ilvl="8" w:tplc="B198AD90">
      <w:numFmt w:val="bullet"/>
      <w:lvlText w:val="•"/>
      <w:lvlJc w:val="left"/>
      <w:pPr>
        <w:ind w:left="7545" w:hanging="441"/>
      </w:pPr>
      <w:rPr>
        <w:rFonts w:hint="default"/>
        <w:lang w:val="bg-BG" w:eastAsia="en-US" w:bidi="ar-SA"/>
      </w:rPr>
    </w:lvl>
  </w:abstractNum>
  <w:abstractNum w:abstractNumId="9" w15:restartNumberingAfterBreak="0">
    <w:nsid w:val="342C2DD9"/>
    <w:multiLevelType w:val="hybridMultilevel"/>
    <w:tmpl w:val="1736D56C"/>
    <w:lvl w:ilvl="0" w:tplc="45CE70BE">
      <w:start w:val="1"/>
      <w:numFmt w:val="decimal"/>
      <w:lvlText w:val="%1."/>
      <w:lvlJc w:val="left"/>
      <w:pPr>
        <w:ind w:left="101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B2C6FB56">
      <w:numFmt w:val="bullet"/>
      <w:lvlText w:val="•"/>
      <w:lvlJc w:val="left"/>
      <w:pPr>
        <w:ind w:left="1030" w:hanging="310"/>
      </w:pPr>
      <w:rPr>
        <w:rFonts w:hint="default"/>
        <w:lang w:val="bg-BG" w:eastAsia="en-US" w:bidi="ar-SA"/>
      </w:rPr>
    </w:lvl>
    <w:lvl w:ilvl="2" w:tplc="9ECEDDB4">
      <w:numFmt w:val="bullet"/>
      <w:lvlText w:val="•"/>
      <w:lvlJc w:val="left"/>
      <w:pPr>
        <w:ind w:left="1961" w:hanging="310"/>
      </w:pPr>
      <w:rPr>
        <w:rFonts w:hint="default"/>
        <w:lang w:val="bg-BG" w:eastAsia="en-US" w:bidi="ar-SA"/>
      </w:rPr>
    </w:lvl>
    <w:lvl w:ilvl="3" w:tplc="02AAB468">
      <w:numFmt w:val="bullet"/>
      <w:lvlText w:val="•"/>
      <w:lvlJc w:val="left"/>
      <w:pPr>
        <w:ind w:left="2891" w:hanging="310"/>
      </w:pPr>
      <w:rPr>
        <w:rFonts w:hint="default"/>
        <w:lang w:val="bg-BG" w:eastAsia="en-US" w:bidi="ar-SA"/>
      </w:rPr>
    </w:lvl>
    <w:lvl w:ilvl="4" w:tplc="84E601C8">
      <w:numFmt w:val="bullet"/>
      <w:lvlText w:val="•"/>
      <w:lvlJc w:val="left"/>
      <w:pPr>
        <w:ind w:left="3822" w:hanging="310"/>
      </w:pPr>
      <w:rPr>
        <w:rFonts w:hint="default"/>
        <w:lang w:val="bg-BG" w:eastAsia="en-US" w:bidi="ar-SA"/>
      </w:rPr>
    </w:lvl>
    <w:lvl w:ilvl="5" w:tplc="CC22C228">
      <w:numFmt w:val="bullet"/>
      <w:lvlText w:val="•"/>
      <w:lvlJc w:val="left"/>
      <w:pPr>
        <w:ind w:left="4753" w:hanging="310"/>
      </w:pPr>
      <w:rPr>
        <w:rFonts w:hint="default"/>
        <w:lang w:val="bg-BG" w:eastAsia="en-US" w:bidi="ar-SA"/>
      </w:rPr>
    </w:lvl>
    <w:lvl w:ilvl="6" w:tplc="09CEA372">
      <w:numFmt w:val="bullet"/>
      <w:lvlText w:val="•"/>
      <w:lvlJc w:val="left"/>
      <w:pPr>
        <w:ind w:left="5683" w:hanging="310"/>
      </w:pPr>
      <w:rPr>
        <w:rFonts w:hint="default"/>
        <w:lang w:val="bg-BG" w:eastAsia="en-US" w:bidi="ar-SA"/>
      </w:rPr>
    </w:lvl>
    <w:lvl w:ilvl="7" w:tplc="CCD6DAD2">
      <w:numFmt w:val="bullet"/>
      <w:lvlText w:val="•"/>
      <w:lvlJc w:val="left"/>
      <w:pPr>
        <w:ind w:left="6614" w:hanging="310"/>
      </w:pPr>
      <w:rPr>
        <w:rFonts w:hint="default"/>
        <w:lang w:val="bg-BG" w:eastAsia="en-US" w:bidi="ar-SA"/>
      </w:rPr>
    </w:lvl>
    <w:lvl w:ilvl="8" w:tplc="60588394">
      <w:numFmt w:val="bullet"/>
      <w:lvlText w:val="•"/>
      <w:lvlJc w:val="left"/>
      <w:pPr>
        <w:ind w:left="7545" w:hanging="310"/>
      </w:pPr>
      <w:rPr>
        <w:rFonts w:hint="default"/>
        <w:lang w:val="bg-BG" w:eastAsia="en-US" w:bidi="ar-SA"/>
      </w:rPr>
    </w:lvl>
  </w:abstractNum>
  <w:abstractNum w:abstractNumId="10" w15:restartNumberingAfterBreak="0">
    <w:nsid w:val="36C019AF"/>
    <w:multiLevelType w:val="hybridMultilevel"/>
    <w:tmpl w:val="19AC3FEA"/>
    <w:lvl w:ilvl="0" w:tplc="4C8CE4CE">
      <w:start w:val="2"/>
      <w:numFmt w:val="decimal"/>
      <w:lvlText w:val="(%1)"/>
      <w:lvlJc w:val="left"/>
      <w:pPr>
        <w:ind w:left="101" w:hanging="4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1" w:tplc="66AE77A6">
      <w:numFmt w:val="bullet"/>
      <w:lvlText w:val="•"/>
      <w:lvlJc w:val="left"/>
      <w:pPr>
        <w:ind w:left="1030" w:hanging="420"/>
      </w:pPr>
      <w:rPr>
        <w:rFonts w:hint="default"/>
        <w:lang w:val="bg-BG" w:eastAsia="en-US" w:bidi="ar-SA"/>
      </w:rPr>
    </w:lvl>
    <w:lvl w:ilvl="2" w:tplc="7714B32A">
      <w:numFmt w:val="bullet"/>
      <w:lvlText w:val="•"/>
      <w:lvlJc w:val="left"/>
      <w:pPr>
        <w:ind w:left="1961" w:hanging="420"/>
      </w:pPr>
      <w:rPr>
        <w:rFonts w:hint="default"/>
        <w:lang w:val="bg-BG" w:eastAsia="en-US" w:bidi="ar-SA"/>
      </w:rPr>
    </w:lvl>
    <w:lvl w:ilvl="3" w:tplc="D3FABF74">
      <w:numFmt w:val="bullet"/>
      <w:lvlText w:val="•"/>
      <w:lvlJc w:val="left"/>
      <w:pPr>
        <w:ind w:left="2891" w:hanging="420"/>
      </w:pPr>
      <w:rPr>
        <w:rFonts w:hint="default"/>
        <w:lang w:val="bg-BG" w:eastAsia="en-US" w:bidi="ar-SA"/>
      </w:rPr>
    </w:lvl>
    <w:lvl w:ilvl="4" w:tplc="7A9ACDC6">
      <w:numFmt w:val="bullet"/>
      <w:lvlText w:val="•"/>
      <w:lvlJc w:val="left"/>
      <w:pPr>
        <w:ind w:left="3822" w:hanging="420"/>
      </w:pPr>
      <w:rPr>
        <w:rFonts w:hint="default"/>
        <w:lang w:val="bg-BG" w:eastAsia="en-US" w:bidi="ar-SA"/>
      </w:rPr>
    </w:lvl>
    <w:lvl w:ilvl="5" w:tplc="C9C40698">
      <w:numFmt w:val="bullet"/>
      <w:lvlText w:val="•"/>
      <w:lvlJc w:val="left"/>
      <w:pPr>
        <w:ind w:left="4753" w:hanging="420"/>
      </w:pPr>
      <w:rPr>
        <w:rFonts w:hint="default"/>
        <w:lang w:val="bg-BG" w:eastAsia="en-US" w:bidi="ar-SA"/>
      </w:rPr>
    </w:lvl>
    <w:lvl w:ilvl="6" w:tplc="683EA650">
      <w:numFmt w:val="bullet"/>
      <w:lvlText w:val="•"/>
      <w:lvlJc w:val="left"/>
      <w:pPr>
        <w:ind w:left="5683" w:hanging="420"/>
      </w:pPr>
      <w:rPr>
        <w:rFonts w:hint="default"/>
        <w:lang w:val="bg-BG" w:eastAsia="en-US" w:bidi="ar-SA"/>
      </w:rPr>
    </w:lvl>
    <w:lvl w:ilvl="7" w:tplc="BFFA5542">
      <w:numFmt w:val="bullet"/>
      <w:lvlText w:val="•"/>
      <w:lvlJc w:val="left"/>
      <w:pPr>
        <w:ind w:left="6614" w:hanging="420"/>
      </w:pPr>
      <w:rPr>
        <w:rFonts w:hint="default"/>
        <w:lang w:val="bg-BG" w:eastAsia="en-US" w:bidi="ar-SA"/>
      </w:rPr>
    </w:lvl>
    <w:lvl w:ilvl="8" w:tplc="4BAEE59C">
      <w:numFmt w:val="bullet"/>
      <w:lvlText w:val="•"/>
      <w:lvlJc w:val="left"/>
      <w:pPr>
        <w:ind w:left="7545" w:hanging="420"/>
      </w:pPr>
      <w:rPr>
        <w:rFonts w:hint="default"/>
        <w:lang w:val="bg-BG" w:eastAsia="en-US" w:bidi="ar-SA"/>
      </w:rPr>
    </w:lvl>
  </w:abstractNum>
  <w:abstractNum w:abstractNumId="11" w15:restartNumberingAfterBreak="0">
    <w:nsid w:val="3A3A7958"/>
    <w:multiLevelType w:val="hybridMultilevel"/>
    <w:tmpl w:val="DC14744A"/>
    <w:lvl w:ilvl="0" w:tplc="DE16708E">
      <w:start w:val="1"/>
      <w:numFmt w:val="decimal"/>
      <w:lvlText w:val="%1."/>
      <w:lvlJc w:val="left"/>
      <w:pPr>
        <w:ind w:left="101" w:hanging="30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50D6985E">
      <w:numFmt w:val="bullet"/>
      <w:lvlText w:val="•"/>
      <w:lvlJc w:val="left"/>
      <w:pPr>
        <w:ind w:left="1030" w:hanging="303"/>
      </w:pPr>
      <w:rPr>
        <w:rFonts w:hint="default"/>
        <w:lang w:val="bg-BG" w:eastAsia="en-US" w:bidi="ar-SA"/>
      </w:rPr>
    </w:lvl>
    <w:lvl w:ilvl="2" w:tplc="F04AE1A2">
      <w:numFmt w:val="bullet"/>
      <w:lvlText w:val="•"/>
      <w:lvlJc w:val="left"/>
      <w:pPr>
        <w:ind w:left="1961" w:hanging="303"/>
      </w:pPr>
      <w:rPr>
        <w:rFonts w:hint="default"/>
        <w:lang w:val="bg-BG" w:eastAsia="en-US" w:bidi="ar-SA"/>
      </w:rPr>
    </w:lvl>
    <w:lvl w:ilvl="3" w:tplc="C4C2E57E">
      <w:numFmt w:val="bullet"/>
      <w:lvlText w:val="•"/>
      <w:lvlJc w:val="left"/>
      <w:pPr>
        <w:ind w:left="2891" w:hanging="303"/>
      </w:pPr>
      <w:rPr>
        <w:rFonts w:hint="default"/>
        <w:lang w:val="bg-BG" w:eastAsia="en-US" w:bidi="ar-SA"/>
      </w:rPr>
    </w:lvl>
    <w:lvl w:ilvl="4" w:tplc="BB80AB4C">
      <w:numFmt w:val="bullet"/>
      <w:lvlText w:val="•"/>
      <w:lvlJc w:val="left"/>
      <w:pPr>
        <w:ind w:left="3822" w:hanging="303"/>
      </w:pPr>
      <w:rPr>
        <w:rFonts w:hint="default"/>
        <w:lang w:val="bg-BG" w:eastAsia="en-US" w:bidi="ar-SA"/>
      </w:rPr>
    </w:lvl>
    <w:lvl w:ilvl="5" w:tplc="028AD072">
      <w:numFmt w:val="bullet"/>
      <w:lvlText w:val="•"/>
      <w:lvlJc w:val="left"/>
      <w:pPr>
        <w:ind w:left="4753" w:hanging="303"/>
      </w:pPr>
      <w:rPr>
        <w:rFonts w:hint="default"/>
        <w:lang w:val="bg-BG" w:eastAsia="en-US" w:bidi="ar-SA"/>
      </w:rPr>
    </w:lvl>
    <w:lvl w:ilvl="6" w:tplc="4AF29FDA">
      <w:numFmt w:val="bullet"/>
      <w:lvlText w:val="•"/>
      <w:lvlJc w:val="left"/>
      <w:pPr>
        <w:ind w:left="5683" w:hanging="303"/>
      </w:pPr>
      <w:rPr>
        <w:rFonts w:hint="default"/>
        <w:lang w:val="bg-BG" w:eastAsia="en-US" w:bidi="ar-SA"/>
      </w:rPr>
    </w:lvl>
    <w:lvl w:ilvl="7" w:tplc="D50A6920">
      <w:numFmt w:val="bullet"/>
      <w:lvlText w:val="•"/>
      <w:lvlJc w:val="left"/>
      <w:pPr>
        <w:ind w:left="6614" w:hanging="303"/>
      </w:pPr>
      <w:rPr>
        <w:rFonts w:hint="default"/>
        <w:lang w:val="bg-BG" w:eastAsia="en-US" w:bidi="ar-SA"/>
      </w:rPr>
    </w:lvl>
    <w:lvl w:ilvl="8" w:tplc="6226D2CC">
      <w:numFmt w:val="bullet"/>
      <w:lvlText w:val="•"/>
      <w:lvlJc w:val="left"/>
      <w:pPr>
        <w:ind w:left="7545" w:hanging="303"/>
      </w:pPr>
      <w:rPr>
        <w:rFonts w:hint="default"/>
        <w:lang w:val="bg-BG" w:eastAsia="en-US" w:bidi="ar-SA"/>
      </w:rPr>
    </w:lvl>
  </w:abstractNum>
  <w:abstractNum w:abstractNumId="12" w15:restartNumberingAfterBreak="0">
    <w:nsid w:val="41BE616C"/>
    <w:multiLevelType w:val="hybridMultilevel"/>
    <w:tmpl w:val="87847BFA"/>
    <w:lvl w:ilvl="0" w:tplc="96EC5674">
      <w:start w:val="2"/>
      <w:numFmt w:val="decimal"/>
      <w:lvlText w:val="(%1)"/>
      <w:lvlJc w:val="left"/>
      <w:pPr>
        <w:ind w:left="101" w:hanging="38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1" w:tplc="213E917A">
      <w:numFmt w:val="bullet"/>
      <w:lvlText w:val="•"/>
      <w:lvlJc w:val="left"/>
      <w:pPr>
        <w:ind w:left="1030" w:hanging="380"/>
      </w:pPr>
      <w:rPr>
        <w:rFonts w:hint="default"/>
        <w:lang w:val="bg-BG" w:eastAsia="en-US" w:bidi="ar-SA"/>
      </w:rPr>
    </w:lvl>
    <w:lvl w:ilvl="2" w:tplc="7714A2C0">
      <w:numFmt w:val="bullet"/>
      <w:lvlText w:val="•"/>
      <w:lvlJc w:val="left"/>
      <w:pPr>
        <w:ind w:left="1961" w:hanging="380"/>
      </w:pPr>
      <w:rPr>
        <w:rFonts w:hint="default"/>
        <w:lang w:val="bg-BG" w:eastAsia="en-US" w:bidi="ar-SA"/>
      </w:rPr>
    </w:lvl>
    <w:lvl w:ilvl="3" w:tplc="279C149E">
      <w:numFmt w:val="bullet"/>
      <w:lvlText w:val="•"/>
      <w:lvlJc w:val="left"/>
      <w:pPr>
        <w:ind w:left="2891" w:hanging="380"/>
      </w:pPr>
      <w:rPr>
        <w:rFonts w:hint="default"/>
        <w:lang w:val="bg-BG" w:eastAsia="en-US" w:bidi="ar-SA"/>
      </w:rPr>
    </w:lvl>
    <w:lvl w:ilvl="4" w:tplc="2DE2BB0E">
      <w:numFmt w:val="bullet"/>
      <w:lvlText w:val="•"/>
      <w:lvlJc w:val="left"/>
      <w:pPr>
        <w:ind w:left="3822" w:hanging="380"/>
      </w:pPr>
      <w:rPr>
        <w:rFonts w:hint="default"/>
        <w:lang w:val="bg-BG" w:eastAsia="en-US" w:bidi="ar-SA"/>
      </w:rPr>
    </w:lvl>
    <w:lvl w:ilvl="5" w:tplc="A59E4704">
      <w:numFmt w:val="bullet"/>
      <w:lvlText w:val="•"/>
      <w:lvlJc w:val="left"/>
      <w:pPr>
        <w:ind w:left="4753" w:hanging="380"/>
      </w:pPr>
      <w:rPr>
        <w:rFonts w:hint="default"/>
        <w:lang w:val="bg-BG" w:eastAsia="en-US" w:bidi="ar-SA"/>
      </w:rPr>
    </w:lvl>
    <w:lvl w:ilvl="6" w:tplc="E42C2D82">
      <w:numFmt w:val="bullet"/>
      <w:lvlText w:val="•"/>
      <w:lvlJc w:val="left"/>
      <w:pPr>
        <w:ind w:left="5683" w:hanging="380"/>
      </w:pPr>
      <w:rPr>
        <w:rFonts w:hint="default"/>
        <w:lang w:val="bg-BG" w:eastAsia="en-US" w:bidi="ar-SA"/>
      </w:rPr>
    </w:lvl>
    <w:lvl w:ilvl="7" w:tplc="34563B28">
      <w:numFmt w:val="bullet"/>
      <w:lvlText w:val="•"/>
      <w:lvlJc w:val="left"/>
      <w:pPr>
        <w:ind w:left="6614" w:hanging="380"/>
      </w:pPr>
      <w:rPr>
        <w:rFonts w:hint="default"/>
        <w:lang w:val="bg-BG" w:eastAsia="en-US" w:bidi="ar-SA"/>
      </w:rPr>
    </w:lvl>
    <w:lvl w:ilvl="8" w:tplc="BA4C9756">
      <w:numFmt w:val="bullet"/>
      <w:lvlText w:val="•"/>
      <w:lvlJc w:val="left"/>
      <w:pPr>
        <w:ind w:left="7545" w:hanging="380"/>
      </w:pPr>
      <w:rPr>
        <w:rFonts w:hint="default"/>
        <w:lang w:val="bg-BG" w:eastAsia="en-US" w:bidi="ar-SA"/>
      </w:rPr>
    </w:lvl>
  </w:abstractNum>
  <w:abstractNum w:abstractNumId="13" w15:restartNumberingAfterBreak="0">
    <w:nsid w:val="44E41086"/>
    <w:multiLevelType w:val="hybridMultilevel"/>
    <w:tmpl w:val="3A7045D2"/>
    <w:lvl w:ilvl="0" w:tplc="E6389662">
      <w:start w:val="1"/>
      <w:numFmt w:val="decimal"/>
      <w:lvlText w:val="%1"/>
      <w:lvlJc w:val="left"/>
      <w:pPr>
        <w:ind w:left="284" w:hanging="1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bg-BG" w:eastAsia="en-US" w:bidi="ar-SA"/>
      </w:rPr>
    </w:lvl>
    <w:lvl w:ilvl="1" w:tplc="C8CE3A30">
      <w:numFmt w:val="bullet"/>
      <w:lvlText w:val="•"/>
      <w:lvlJc w:val="left"/>
      <w:pPr>
        <w:ind w:left="1192" w:hanging="128"/>
      </w:pPr>
      <w:rPr>
        <w:rFonts w:hint="default"/>
        <w:lang w:val="bg-BG" w:eastAsia="en-US" w:bidi="ar-SA"/>
      </w:rPr>
    </w:lvl>
    <w:lvl w:ilvl="2" w:tplc="AE765F46">
      <w:numFmt w:val="bullet"/>
      <w:lvlText w:val="•"/>
      <w:lvlJc w:val="left"/>
      <w:pPr>
        <w:ind w:left="2105" w:hanging="128"/>
      </w:pPr>
      <w:rPr>
        <w:rFonts w:hint="default"/>
        <w:lang w:val="bg-BG" w:eastAsia="en-US" w:bidi="ar-SA"/>
      </w:rPr>
    </w:lvl>
    <w:lvl w:ilvl="3" w:tplc="7E2E2D74">
      <w:numFmt w:val="bullet"/>
      <w:lvlText w:val="•"/>
      <w:lvlJc w:val="left"/>
      <w:pPr>
        <w:ind w:left="3017" w:hanging="128"/>
      </w:pPr>
      <w:rPr>
        <w:rFonts w:hint="default"/>
        <w:lang w:val="bg-BG" w:eastAsia="en-US" w:bidi="ar-SA"/>
      </w:rPr>
    </w:lvl>
    <w:lvl w:ilvl="4" w:tplc="072A1E0E">
      <w:numFmt w:val="bullet"/>
      <w:lvlText w:val="•"/>
      <w:lvlJc w:val="left"/>
      <w:pPr>
        <w:ind w:left="3930" w:hanging="128"/>
      </w:pPr>
      <w:rPr>
        <w:rFonts w:hint="default"/>
        <w:lang w:val="bg-BG" w:eastAsia="en-US" w:bidi="ar-SA"/>
      </w:rPr>
    </w:lvl>
    <w:lvl w:ilvl="5" w:tplc="4DE2379E">
      <w:numFmt w:val="bullet"/>
      <w:lvlText w:val="•"/>
      <w:lvlJc w:val="left"/>
      <w:pPr>
        <w:ind w:left="4843" w:hanging="128"/>
      </w:pPr>
      <w:rPr>
        <w:rFonts w:hint="default"/>
        <w:lang w:val="bg-BG" w:eastAsia="en-US" w:bidi="ar-SA"/>
      </w:rPr>
    </w:lvl>
    <w:lvl w:ilvl="6" w:tplc="1AEADBA4">
      <w:numFmt w:val="bullet"/>
      <w:lvlText w:val="•"/>
      <w:lvlJc w:val="left"/>
      <w:pPr>
        <w:ind w:left="5755" w:hanging="128"/>
      </w:pPr>
      <w:rPr>
        <w:rFonts w:hint="default"/>
        <w:lang w:val="bg-BG" w:eastAsia="en-US" w:bidi="ar-SA"/>
      </w:rPr>
    </w:lvl>
    <w:lvl w:ilvl="7" w:tplc="C900B2EA">
      <w:numFmt w:val="bullet"/>
      <w:lvlText w:val="•"/>
      <w:lvlJc w:val="left"/>
      <w:pPr>
        <w:ind w:left="6668" w:hanging="128"/>
      </w:pPr>
      <w:rPr>
        <w:rFonts w:hint="default"/>
        <w:lang w:val="bg-BG" w:eastAsia="en-US" w:bidi="ar-SA"/>
      </w:rPr>
    </w:lvl>
    <w:lvl w:ilvl="8" w:tplc="2D322BB8">
      <w:numFmt w:val="bullet"/>
      <w:lvlText w:val="•"/>
      <w:lvlJc w:val="left"/>
      <w:pPr>
        <w:ind w:left="7581" w:hanging="128"/>
      </w:pPr>
      <w:rPr>
        <w:rFonts w:hint="default"/>
        <w:lang w:val="bg-BG" w:eastAsia="en-US" w:bidi="ar-SA"/>
      </w:rPr>
    </w:lvl>
  </w:abstractNum>
  <w:abstractNum w:abstractNumId="14" w15:restartNumberingAfterBreak="0">
    <w:nsid w:val="46EF7948"/>
    <w:multiLevelType w:val="hybridMultilevel"/>
    <w:tmpl w:val="3DB6BA14"/>
    <w:lvl w:ilvl="0" w:tplc="0AA47A68">
      <w:start w:val="1"/>
      <w:numFmt w:val="decimal"/>
      <w:lvlText w:val="%1."/>
      <w:lvlJc w:val="left"/>
      <w:pPr>
        <w:ind w:left="101" w:hanging="35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7"/>
        <w:sz w:val="20"/>
        <w:szCs w:val="20"/>
        <w:lang w:val="bg-BG" w:eastAsia="en-US" w:bidi="ar-SA"/>
      </w:rPr>
    </w:lvl>
    <w:lvl w:ilvl="1" w:tplc="5FEC5A0A">
      <w:numFmt w:val="bullet"/>
      <w:lvlText w:val="•"/>
      <w:lvlJc w:val="left"/>
      <w:pPr>
        <w:ind w:left="1030" w:hanging="351"/>
      </w:pPr>
      <w:rPr>
        <w:rFonts w:hint="default"/>
        <w:lang w:val="bg-BG" w:eastAsia="en-US" w:bidi="ar-SA"/>
      </w:rPr>
    </w:lvl>
    <w:lvl w:ilvl="2" w:tplc="BF0016C2">
      <w:numFmt w:val="bullet"/>
      <w:lvlText w:val="•"/>
      <w:lvlJc w:val="left"/>
      <w:pPr>
        <w:ind w:left="1961" w:hanging="351"/>
      </w:pPr>
      <w:rPr>
        <w:rFonts w:hint="default"/>
        <w:lang w:val="bg-BG" w:eastAsia="en-US" w:bidi="ar-SA"/>
      </w:rPr>
    </w:lvl>
    <w:lvl w:ilvl="3" w:tplc="96A0E05A">
      <w:numFmt w:val="bullet"/>
      <w:lvlText w:val="•"/>
      <w:lvlJc w:val="left"/>
      <w:pPr>
        <w:ind w:left="2891" w:hanging="351"/>
      </w:pPr>
      <w:rPr>
        <w:rFonts w:hint="default"/>
        <w:lang w:val="bg-BG" w:eastAsia="en-US" w:bidi="ar-SA"/>
      </w:rPr>
    </w:lvl>
    <w:lvl w:ilvl="4" w:tplc="77766220">
      <w:numFmt w:val="bullet"/>
      <w:lvlText w:val="•"/>
      <w:lvlJc w:val="left"/>
      <w:pPr>
        <w:ind w:left="3822" w:hanging="351"/>
      </w:pPr>
      <w:rPr>
        <w:rFonts w:hint="default"/>
        <w:lang w:val="bg-BG" w:eastAsia="en-US" w:bidi="ar-SA"/>
      </w:rPr>
    </w:lvl>
    <w:lvl w:ilvl="5" w:tplc="D92296C2">
      <w:numFmt w:val="bullet"/>
      <w:lvlText w:val="•"/>
      <w:lvlJc w:val="left"/>
      <w:pPr>
        <w:ind w:left="4753" w:hanging="351"/>
      </w:pPr>
      <w:rPr>
        <w:rFonts w:hint="default"/>
        <w:lang w:val="bg-BG" w:eastAsia="en-US" w:bidi="ar-SA"/>
      </w:rPr>
    </w:lvl>
    <w:lvl w:ilvl="6" w:tplc="2BE6A27E">
      <w:numFmt w:val="bullet"/>
      <w:lvlText w:val="•"/>
      <w:lvlJc w:val="left"/>
      <w:pPr>
        <w:ind w:left="5683" w:hanging="351"/>
      </w:pPr>
      <w:rPr>
        <w:rFonts w:hint="default"/>
        <w:lang w:val="bg-BG" w:eastAsia="en-US" w:bidi="ar-SA"/>
      </w:rPr>
    </w:lvl>
    <w:lvl w:ilvl="7" w:tplc="64D60692">
      <w:numFmt w:val="bullet"/>
      <w:lvlText w:val="•"/>
      <w:lvlJc w:val="left"/>
      <w:pPr>
        <w:ind w:left="6614" w:hanging="351"/>
      </w:pPr>
      <w:rPr>
        <w:rFonts w:hint="default"/>
        <w:lang w:val="bg-BG" w:eastAsia="en-US" w:bidi="ar-SA"/>
      </w:rPr>
    </w:lvl>
    <w:lvl w:ilvl="8" w:tplc="53C8A91A">
      <w:numFmt w:val="bullet"/>
      <w:lvlText w:val="•"/>
      <w:lvlJc w:val="left"/>
      <w:pPr>
        <w:ind w:left="7545" w:hanging="351"/>
      </w:pPr>
      <w:rPr>
        <w:rFonts w:hint="default"/>
        <w:lang w:val="bg-BG" w:eastAsia="en-US" w:bidi="ar-SA"/>
      </w:rPr>
    </w:lvl>
  </w:abstractNum>
  <w:abstractNum w:abstractNumId="15" w15:restartNumberingAfterBreak="0">
    <w:nsid w:val="4EBF4CBE"/>
    <w:multiLevelType w:val="hybridMultilevel"/>
    <w:tmpl w:val="92F2FB42"/>
    <w:lvl w:ilvl="0" w:tplc="A00EE54C">
      <w:start w:val="2"/>
      <w:numFmt w:val="decimal"/>
      <w:lvlText w:val="(%1)"/>
      <w:lvlJc w:val="left"/>
      <w:pPr>
        <w:ind w:left="101" w:hanging="5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1" w:tplc="56B82308">
      <w:numFmt w:val="bullet"/>
      <w:lvlText w:val="•"/>
      <w:lvlJc w:val="left"/>
      <w:pPr>
        <w:ind w:left="1030" w:hanging="552"/>
      </w:pPr>
      <w:rPr>
        <w:rFonts w:hint="default"/>
        <w:lang w:val="bg-BG" w:eastAsia="en-US" w:bidi="ar-SA"/>
      </w:rPr>
    </w:lvl>
    <w:lvl w:ilvl="2" w:tplc="49C8EAFC">
      <w:numFmt w:val="bullet"/>
      <w:lvlText w:val="•"/>
      <w:lvlJc w:val="left"/>
      <w:pPr>
        <w:ind w:left="1961" w:hanging="552"/>
      </w:pPr>
      <w:rPr>
        <w:rFonts w:hint="default"/>
        <w:lang w:val="bg-BG" w:eastAsia="en-US" w:bidi="ar-SA"/>
      </w:rPr>
    </w:lvl>
    <w:lvl w:ilvl="3" w:tplc="4FEC65FE">
      <w:numFmt w:val="bullet"/>
      <w:lvlText w:val="•"/>
      <w:lvlJc w:val="left"/>
      <w:pPr>
        <w:ind w:left="2891" w:hanging="552"/>
      </w:pPr>
      <w:rPr>
        <w:rFonts w:hint="default"/>
        <w:lang w:val="bg-BG" w:eastAsia="en-US" w:bidi="ar-SA"/>
      </w:rPr>
    </w:lvl>
    <w:lvl w:ilvl="4" w:tplc="423453FE">
      <w:numFmt w:val="bullet"/>
      <w:lvlText w:val="•"/>
      <w:lvlJc w:val="left"/>
      <w:pPr>
        <w:ind w:left="3822" w:hanging="552"/>
      </w:pPr>
      <w:rPr>
        <w:rFonts w:hint="default"/>
        <w:lang w:val="bg-BG" w:eastAsia="en-US" w:bidi="ar-SA"/>
      </w:rPr>
    </w:lvl>
    <w:lvl w:ilvl="5" w:tplc="C5CA72EA">
      <w:numFmt w:val="bullet"/>
      <w:lvlText w:val="•"/>
      <w:lvlJc w:val="left"/>
      <w:pPr>
        <w:ind w:left="4753" w:hanging="552"/>
      </w:pPr>
      <w:rPr>
        <w:rFonts w:hint="default"/>
        <w:lang w:val="bg-BG" w:eastAsia="en-US" w:bidi="ar-SA"/>
      </w:rPr>
    </w:lvl>
    <w:lvl w:ilvl="6" w:tplc="0516625E">
      <w:numFmt w:val="bullet"/>
      <w:lvlText w:val="•"/>
      <w:lvlJc w:val="left"/>
      <w:pPr>
        <w:ind w:left="5683" w:hanging="552"/>
      </w:pPr>
      <w:rPr>
        <w:rFonts w:hint="default"/>
        <w:lang w:val="bg-BG" w:eastAsia="en-US" w:bidi="ar-SA"/>
      </w:rPr>
    </w:lvl>
    <w:lvl w:ilvl="7" w:tplc="400C90DC">
      <w:numFmt w:val="bullet"/>
      <w:lvlText w:val="•"/>
      <w:lvlJc w:val="left"/>
      <w:pPr>
        <w:ind w:left="6614" w:hanging="552"/>
      </w:pPr>
      <w:rPr>
        <w:rFonts w:hint="default"/>
        <w:lang w:val="bg-BG" w:eastAsia="en-US" w:bidi="ar-SA"/>
      </w:rPr>
    </w:lvl>
    <w:lvl w:ilvl="8" w:tplc="B58E9508">
      <w:numFmt w:val="bullet"/>
      <w:lvlText w:val="•"/>
      <w:lvlJc w:val="left"/>
      <w:pPr>
        <w:ind w:left="7545" w:hanging="552"/>
      </w:pPr>
      <w:rPr>
        <w:rFonts w:hint="default"/>
        <w:lang w:val="bg-BG" w:eastAsia="en-US" w:bidi="ar-SA"/>
      </w:rPr>
    </w:lvl>
  </w:abstractNum>
  <w:abstractNum w:abstractNumId="16" w15:restartNumberingAfterBreak="0">
    <w:nsid w:val="50E11CDB"/>
    <w:multiLevelType w:val="hybridMultilevel"/>
    <w:tmpl w:val="5C58F64C"/>
    <w:lvl w:ilvl="0" w:tplc="787EEB5E">
      <w:start w:val="1"/>
      <w:numFmt w:val="decimal"/>
      <w:lvlText w:val="%1."/>
      <w:lvlJc w:val="left"/>
      <w:pPr>
        <w:ind w:left="1078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F1EB990">
      <w:numFmt w:val="bullet"/>
      <w:lvlText w:val="•"/>
      <w:lvlJc w:val="left"/>
      <w:pPr>
        <w:ind w:left="1912" w:hanging="270"/>
      </w:pPr>
      <w:rPr>
        <w:rFonts w:hint="default"/>
        <w:lang w:val="bg-BG" w:eastAsia="en-US" w:bidi="ar-SA"/>
      </w:rPr>
    </w:lvl>
    <w:lvl w:ilvl="2" w:tplc="71403FD4">
      <w:numFmt w:val="bullet"/>
      <w:lvlText w:val="•"/>
      <w:lvlJc w:val="left"/>
      <w:pPr>
        <w:ind w:left="2745" w:hanging="270"/>
      </w:pPr>
      <w:rPr>
        <w:rFonts w:hint="default"/>
        <w:lang w:val="bg-BG" w:eastAsia="en-US" w:bidi="ar-SA"/>
      </w:rPr>
    </w:lvl>
    <w:lvl w:ilvl="3" w:tplc="1F80E608">
      <w:numFmt w:val="bullet"/>
      <w:lvlText w:val="•"/>
      <w:lvlJc w:val="left"/>
      <w:pPr>
        <w:ind w:left="3577" w:hanging="270"/>
      </w:pPr>
      <w:rPr>
        <w:rFonts w:hint="default"/>
        <w:lang w:val="bg-BG" w:eastAsia="en-US" w:bidi="ar-SA"/>
      </w:rPr>
    </w:lvl>
    <w:lvl w:ilvl="4" w:tplc="4BAC6DCE">
      <w:numFmt w:val="bullet"/>
      <w:lvlText w:val="•"/>
      <w:lvlJc w:val="left"/>
      <w:pPr>
        <w:ind w:left="4410" w:hanging="270"/>
      </w:pPr>
      <w:rPr>
        <w:rFonts w:hint="default"/>
        <w:lang w:val="bg-BG" w:eastAsia="en-US" w:bidi="ar-SA"/>
      </w:rPr>
    </w:lvl>
    <w:lvl w:ilvl="5" w:tplc="173485F2">
      <w:numFmt w:val="bullet"/>
      <w:lvlText w:val="•"/>
      <w:lvlJc w:val="left"/>
      <w:pPr>
        <w:ind w:left="5243" w:hanging="270"/>
      </w:pPr>
      <w:rPr>
        <w:rFonts w:hint="default"/>
        <w:lang w:val="bg-BG" w:eastAsia="en-US" w:bidi="ar-SA"/>
      </w:rPr>
    </w:lvl>
    <w:lvl w:ilvl="6" w:tplc="299EF994">
      <w:numFmt w:val="bullet"/>
      <w:lvlText w:val="•"/>
      <w:lvlJc w:val="left"/>
      <w:pPr>
        <w:ind w:left="6075" w:hanging="270"/>
      </w:pPr>
      <w:rPr>
        <w:rFonts w:hint="default"/>
        <w:lang w:val="bg-BG" w:eastAsia="en-US" w:bidi="ar-SA"/>
      </w:rPr>
    </w:lvl>
    <w:lvl w:ilvl="7" w:tplc="6372A5B2">
      <w:numFmt w:val="bullet"/>
      <w:lvlText w:val="•"/>
      <w:lvlJc w:val="left"/>
      <w:pPr>
        <w:ind w:left="6908" w:hanging="270"/>
      </w:pPr>
      <w:rPr>
        <w:rFonts w:hint="default"/>
        <w:lang w:val="bg-BG" w:eastAsia="en-US" w:bidi="ar-SA"/>
      </w:rPr>
    </w:lvl>
    <w:lvl w:ilvl="8" w:tplc="1152E3EE">
      <w:numFmt w:val="bullet"/>
      <w:lvlText w:val="•"/>
      <w:lvlJc w:val="left"/>
      <w:pPr>
        <w:ind w:left="7741" w:hanging="270"/>
      </w:pPr>
      <w:rPr>
        <w:rFonts w:hint="default"/>
        <w:lang w:val="bg-BG" w:eastAsia="en-US" w:bidi="ar-SA"/>
      </w:rPr>
    </w:lvl>
  </w:abstractNum>
  <w:abstractNum w:abstractNumId="17" w15:restartNumberingAfterBreak="0">
    <w:nsid w:val="575E6C71"/>
    <w:multiLevelType w:val="hybridMultilevel"/>
    <w:tmpl w:val="EF704606"/>
    <w:lvl w:ilvl="0" w:tplc="B30689F2">
      <w:start w:val="1"/>
      <w:numFmt w:val="decimal"/>
      <w:lvlText w:val="%1."/>
      <w:lvlJc w:val="left"/>
      <w:pPr>
        <w:ind w:left="101" w:hanging="20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18"/>
        <w:szCs w:val="18"/>
        <w:lang w:val="bg-BG" w:eastAsia="en-US" w:bidi="ar-SA"/>
      </w:rPr>
    </w:lvl>
    <w:lvl w:ilvl="1" w:tplc="779C2AC8">
      <w:numFmt w:val="bullet"/>
      <w:lvlText w:val="•"/>
      <w:lvlJc w:val="left"/>
      <w:pPr>
        <w:ind w:left="1030" w:hanging="201"/>
      </w:pPr>
      <w:rPr>
        <w:rFonts w:hint="default"/>
        <w:lang w:val="bg-BG" w:eastAsia="en-US" w:bidi="ar-SA"/>
      </w:rPr>
    </w:lvl>
    <w:lvl w:ilvl="2" w:tplc="AA54D5D0">
      <w:numFmt w:val="bullet"/>
      <w:lvlText w:val="•"/>
      <w:lvlJc w:val="left"/>
      <w:pPr>
        <w:ind w:left="1961" w:hanging="201"/>
      </w:pPr>
      <w:rPr>
        <w:rFonts w:hint="default"/>
        <w:lang w:val="bg-BG" w:eastAsia="en-US" w:bidi="ar-SA"/>
      </w:rPr>
    </w:lvl>
    <w:lvl w:ilvl="3" w:tplc="1B06FED2">
      <w:numFmt w:val="bullet"/>
      <w:lvlText w:val="•"/>
      <w:lvlJc w:val="left"/>
      <w:pPr>
        <w:ind w:left="2891" w:hanging="201"/>
      </w:pPr>
      <w:rPr>
        <w:rFonts w:hint="default"/>
        <w:lang w:val="bg-BG" w:eastAsia="en-US" w:bidi="ar-SA"/>
      </w:rPr>
    </w:lvl>
    <w:lvl w:ilvl="4" w:tplc="876A6424">
      <w:numFmt w:val="bullet"/>
      <w:lvlText w:val="•"/>
      <w:lvlJc w:val="left"/>
      <w:pPr>
        <w:ind w:left="3822" w:hanging="201"/>
      </w:pPr>
      <w:rPr>
        <w:rFonts w:hint="default"/>
        <w:lang w:val="bg-BG" w:eastAsia="en-US" w:bidi="ar-SA"/>
      </w:rPr>
    </w:lvl>
    <w:lvl w:ilvl="5" w:tplc="17DCD3EC">
      <w:numFmt w:val="bullet"/>
      <w:lvlText w:val="•"/>
      <w:lvlJc w:val="left"/>
      <w:pPr>
        <w:ind w:left="4753" w:hanging="201"/>
      </w:pPr>
      <w:rPr>
        <w:rFonts w:hint="default"/>
        <w:lang w:val="bg-BG" w:eastAsia="en-US" w:bidi="ar-SA"/>
      </w:rPr>
    </w:lvl>
    <w:lvl w:ilvl="6" w:tplc="9E34B480">
      <w:numFmt w:val="bullet"/>
      <w:lvlText w:val="•"/>
      <w:lvlJc w:val="left"/>
      <w:pPr>
        <w:ind w:left="5683" w:hanging="201"/>
      </w:pPr>
      <w:rPr>
        <w:rFonts w:hint="default"/>
        <w:lang w:val="bg-BG" w:eastAsia="en-US" w:bidi="ar-SA"/>
      </w:rPr>
    </w:lvl>
    <w:lvl w:ilvl="7" w:tplc="2D16EE7C">
      <w:numFmt w:val="bullet"/>
      <w:lvlText w:val="•"/>
      <w:lvlJc w:val="left"/>
      <w:pPr>
        <w:ind w:left="6614" w:hanging="201"/>
      </w:pPr>
      <w:rPr>
        <w:rFonts w:hint="default"/>
        <w:lang w:val="bg-BG" w:eastAsia="en-US" w:bidi="ar-SA"/>
      </w:rPr>
    </w:lvl>
    <w:lvl w:ilvl="8" w:tplc="B80AEF00">
      <w:numFmt w:val="bullet"/>
      <w:lvlText w:val="•"/>
      <w:lvlJc w:val="left"/>
      <w:pPr>
        <w:ind w:left="7545" w:hanging="201"/>
      </w:pPr>
      <w:rPr>
        <w:rFonts w:hint="default"/>
        <w:lang w:val="bg-BG" w:eastAsia="en-US" w:bidi="ar-SA"/>
      </w:rPr>
    </w:lvl>
  </w:abstractNum>
  <w:abstractNum w:abstractNumId="18" w15:restartNumberingAfterBreak="0">
    <w:nsid w:val="57D314D0"/>
    <w:multiLevelType w:val="hybridMultilevel"/>
    <w:tmpl w:val="4DE0F482"/>
    <w:lvl w:ilvl="0" w:tplc="DB980632">
      <w:start w:val="1"/>
      <w:numFmt w:val="decimal"/>
      <w:lvlText w:val="%1."/>
      <w:lvlJc w:val="left"/>
      <w:pPr>
        <w:ind w:left="1078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EEFE3346">
      <w:numFmt w:val="bullet"/>
      <w:lvlText w:val="•"/>
      <w:lvlJc w:val="left"/>
      <w:pPr>
        <w:ind w:left="1912" w:hanging="270"/>
      </w:pPr>
      <w:rPr>
        <w:rFonts w:hint="default"/>
        <w:lang w:val="bg-BG" w:eastAsia="en-US" w:bidi="ar-SA"/>
      </w:rPr>
    </w:lvl>
    <w:lvl w:ilvl="2" w:tplc="64185A14">
      <w:numFmt w:val="bullet"/>
      <w:lvlText w:val="•"/>
      <w:lvlJc w:val="left"/>
      <w:pPr>
        <w:ind w:left="2745" w:hanging="270"/>
      </w:pPr>
      <w:rPr>
        <w:rFonts w:hint="default"/>
        <w:lang w:val="bg-BG" w:eastAsia="en-US" w:bidi="ar-SA"/>
      </w:rPr>
    </w:lvl>
    <w:lvl w:ilvl="3" w:tplc="1374BB2A">
      <w:numFmt w:val="bullet"/>
      <w:lvlText w:val="•"/>
      <w:lvlJc w:val="left"/>
      <w:pPr>
        <w:ind w:left="3577" w:hanging="270"/>
      </w:pPr>
      <w:rPr>
        <w:rFonts w:hint="default"/>
        <w:lang w:val="bg-BG" w:eastAsia="en-US" w:bidi="ar-SA"/>
      </w:rPr>
    </w:lvl>
    <w:lvl w:ilvl="4" w:tplc="F48E785E">
      <w:numFmt w:val="bullet"/>
      <w:lvlText w:val="•"/>
      <w:lvlJc w:val="left"/>
      <w:pPr>
        <w:ind w:left="4410" w:hanging="270"/>
      </w:pPr>
      <w:rPr>
        <w:rFonts w:hint="default"/>
        <w:lang w:val="bg-BG" w:eastAsia="en-US" w:bidi="ar-SA"/>
      </w:rPr>
    </w:lvl>
    <w:lvl w:ilvl="5" w:tplc="3858DEF2">
      <w:numFmt w:val="bullet"/>
      <w:lvlText w:val="•"/>
      <w:lvlJc w:val="left"/>
      <w:pPr>
        <w:ind w:left="5243" w:hanging="270"/>
      </w:pPr>
      <w:rPr>
        <w:rFonts w:hint="default"/>
        <w:lang w:val="bg-BG" w:eastAsia="en-US" w:bidi="ar-SA"/>
      </w:rPr>
    </w:lvl>
    <w:lvl w:ilvl="6" w:tplc="A7026482">
      <w:numFmt w:val="bullet"/>
      <w:lvlText w:val="•"/>
      <w:lvlJc w:val="left"/>
      <w:pPr>
        <w:ind w:left="6075" w:hanging="270"/>
      </w:pPr>
      <w:rPr>
        <w:rFonts w:hint="default"/>
        <w:lang w:val="bg-BG" w:eastAsia="en-US" w:bidi="ar-SA"/>
      </w:rPr>
    </w:lvl>
    <w:lvl w:ilvl="7" w:tplc="5E50AF12">
      <w:numFmt w:val="bullet"/>
      <w:lvlText w:val="•"/>
      <w:lvlJc w:val="left"/>
      <w:pPr>
        <w:ind w:left="6908" w:hanging="270"/>
      </w:pPr>
      <w:rPr>
        <w:rFonts w:hint="default"/>
        <w:lang w:val="bg-BG" w:eastAsia="en-US" w:bidi="ar-SA"/>
      </w:rPr>
    </w:lvl>
    <w:lvl w:ilvl="8" w:tplc="C5F2762A">
      <w:numFmt w:val="bullet"/>
      <w:lvlText w:val="•"/>
      <w:lvlJc w:val="left"/>
      <w:pPr>
        <w:ind w:left="7741" w:hanging="270"/>
      </w:pPr>
      <w:rPr>
        <w:rFonts w:hint="default"/>
        <w:lang w:val="bg-BG" w:eastAsia="en-US" w:bidi="ar-SA"/>
      </w:rPr>
    </w:lvl>
  </w:abstractNum>
  <w:abstractNum w:abstractNumId="19" w15:restartNumberingAfterBreak="0">
    <w:nsid w:val="64D75E98"/>
    <w:multiLevelType w:val="hybridMultilevel"/>
    <w:tmpl w:val="57606934"/>
    <w:lvl w:ilvl="0" w:tplc="47D297C0">
      <w:start w:val="1"/>
      <w:numFmt w:val="decimal"/>
      <w:lvlText w:val="%1."/>
      <w:lvlJc w:val="left"/>
      <w:pPr>
        <w:ind w:left="1078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1004CE46">
      <w:numFmt w:val="bullet"/>
      <w:lvlText w:val="•"/>
      <w:lvlJc w:val="left"/>
      <w:pPr>
        <w:ind w:left="1912" w:hanging="270"/>
      </w:pPr>
      <w:rPr>
        <w:rFonts w:hint="default"/>
        <w:lang w:val="bg-BG" w:eastAsia="en-US" w:bidi="ar-SA"/>
      </w:rPr>
    </w:lvl>
    <w:lvl w:ilvl="2" w:tplc="02ACEB30">
      <w:numFmt w:val="bullet"/>
      <w:lvlText w:val="•"/>
      <w:lvlJc w:val="left"/>
      <w:pPr>
        <w:ind w:left="2745" w:hanging="270"/>
      </w:pPr>
      <w:rPr>
        <w:rFonts w:hint="default"/>
        <w:lang w:val="bg-BG" w:eastAsia="en-US" w:bidi="ar-SA"/>
      </w:rPr>
    </w:lvl>
    <w:lvl w:ilvl="3" w:tplc="14E04308">
      <w:numFmt w:val="bullet"/>
      <w:lvlText w:val="•"/>
      <w:lvlJc w:val="left"/>
      <w:pPr>
        <w:ind w:left="3577" w:hanging="270"/>
      </w:pPr>
      <w:rPr>
        <w:rFonts w:hint="default"/>
        <w:lang w:val="bg-BG" w:eastAsia="en-US" w:bidi="ar-SA"/>
      </w:rPr>
    </w:lvl>
    <w:lvl w:ilvl="4" w:tplc="E4AEA26C">
      <w:numFmt w:val="bullet"/>
      <w:lvlText w:val="•"/>
      <w:lvlJc w:val="left"/>
      <w:pPr>
        <w:ind w:left="4410" w:hanging="270"/>
      </w:pPr>
      <w:rPr>
        <w:rFonts w:hint="default"/>
        <w:lang w:val="bg-BG" w:eastAsia="en-US" w:bidi="ar-SA"/>
      </w:rPr>
    </w:lvl>
    <w:lvl w:ilvl="5" w:tplc="860604F4">
      <w:numFmt w:val="bullet"/>
      <w:lvlText w:val="•"/>
      <w:lvlJc w:val="left"/>
      <w:pPr>
        <w:ind w:left="5243" w:hanging="270"/>
      </w:pPr>
      <w:rPr>
        <w:rFonts w:hint="default"/>
        <w:lang w:val="bg-BG" w:eastAsia="en-US" w:bidi="ar-SA"/>
      </w:rPr>
    </w:lvl>
    <w:lvl w:ilvl="6" w:tplc="4CF47DD8">
      <w:numFmt w:val="bullet"/>
      <w:lvlText w:val="•"/>
      <w:lvlJc w:val="left"/>
      <w:pPr>
        <w:ind w:left="6075" w:hanging="270"/>
      </w:pPr>
      <w:rPr>
        <w:rFonts w:hint="default"/>
        <w:lang w:val="bg-BG" w:eastAsia="en-US" w:bidi="ar-SA"/>
      </w:rPr>
    </w:lvl>
    <w:lvl w:ilvl="7" w:tplc="5A3E93AE">
      <w:numFmt w:val="bullet"/>
      <w:lvlText w:val="•"/>
      <w:lvlJc w:val="left"/>
      <w:pPr>
        <w:ind w:left="6908" w:hanging="270"/>
      </w:pPr>
      <w:rPr>
        <w:rFonts w:hint="default"/>
        <w:lang w:val="bg-BG" w:eastAsia="en-US" w:bidi="ar-SA"/>
      </w:rPr>
    </w:lvl>
    <w:lvl w:ilvl="8" w:tplc="271258CC">
      <w:numFmt w:val="bullet"/>
      <w:lvlText w:val="•"/>
      <w:lvlJc w:val="left"/>
      <w:pPr>
        <w:ind w:left="7741" w:hanging="270"/>
      </w:pPr>
      <w:rPr>
        <w:rFonts w:hint="default"/>
        <w:lang w:val="bg-BG" w:eastAsia="en-US" w:bidi="ar-SA"/>
      </w:rPr>
    </w:lvl>
  </w:abstractNum>
  <w:abstractNum w:abstractNumId="20" w15:restartNumberingAfterBreak="0">
    <w:nsid w:val="659558FD"/>
    <w:multiLevelType w:val="hybridMultilevel"/>
    <w:tmpl w:val="5608D82C"/>
    <w:lvl w:ilvl="0" w:tplc="8AE6393E">
      <w:start w:val="1"/>
      <w:numFmt w:val="decimal"/>
      <w:lvlText w:val="%1."/>
      <w:lvlJc w:val="left"/>
      <w:pPr>
        <w:ind w:left="101" w:hanging="32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4C5E23AA">
      <w:numFmt w:val="bullet"/>
      <w:lvlText w:val="-"/>
      <w:lvlJc w:val="left"/>
      <w:pPr>
        <w:ind w:left="101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B5CA80FA">
      <w:numFmt w:val="bullet"/>
      <w:lvlText w:val="•"/>
      <w:lvlJc w:val="left"/>
      <w:pPr>
        <w:ind w:left="1961" w:hanging="161"/>
      </w:pPr>
      <w:rPr>
        <w:rFonts w:hint="default"/>
        <w:lang w:val="bg-BG" w:eastAsia="en-US" w:bidi="ar-SA"/>
      </w:rPr>
    </w:lvl>
    <w:lvl w:ilvl="3" w:tplc="8A3C8C94">
      <w:numFmt w:val="bullet"/>
      <w:lvlText w:val="•"/>
      <w:lvlJc w:val="left"/>
      <w:pPr>
        <w:ind w:left="2891" w:hanging="161"/>
      </w:pPr>
      <w:rPr>
        <w:rFonts w:hint="default"/>
        <w:lang w:val="bg-BG" w:eastAsia="en-US" w:bidi="ar-SA"/>
      </w:rPr>
    </w:lvl>
    <w:lvl w:ilvl="4" w:tplc="7714B3D8">
      <w:numFmt w:val="bullet"/>
      <w:lvlText w:val="•"/>
      <w:lvlJc w:val="left"/>
      <w:pPr>
        <w:ind w:left="3822" w:hanging="161"/>
      </w:pPr>
      <w:rPr>
        <w:rFonts w:hint="default"/>
        <w:lang w:val="bg-BG" w:eastAsia="en-US" w:bidi="ar-SA"/>
      </w:rPr>
    </w:lvl>
    <w:lvl w:ilvl="5" w:tplc="DD9E88FA">
      <w:numFmt w:val="bullet"/>
      <w:lvlText w:val="•"/>
      <w:lvlJc w:val="left"/>
      <w:pPr>
        <w:ind w:left="4753" w:hanging="161"/>
      </w:pPr>
      <w:rPr>
        <w:rFonts w:hint="default"/>
        <w:lang w:val="bg-BG" w:eastAsia="en-US" w:bidi="ar-SA"/>
      </w:rPr>
    </w:lvl>
    <w:lvl w:ilvl="6" w:tplc="68C61326">
      <w:numFmt w:val="bullet"/>
      <w:lvlText w:val="•"/>
      <w:lvlJc w:val="left"/>
      <w:pPr>
        <w:ind w:left="5683" w:hanging="161"/>
      </w:pPr>
      <w:rPr>
        <w:rFonts w:hint="default"/>
        <w:lang w:val="bg-BG" w:eastAsia="en-US" w:bidi="ar-SA"/>
      </w:rPr>
    </w:lvl>
    <w:lvl w:ilvl="7" w:tplc="13388F92">
      <w:numFmt w:val="bullet"/>
      <w:lvlText w:val="•"/>
      <w:lvlJc w:val="left"/>
      <w:pPr>
        <w:ind w:left="6614" w:hanging="161"/>
      </w:pPr>
      <w:rPr>
        <w:rFonts w:hint="default"/>
        <w:lang w:val="bg-BG" w:eastAsia="en-US" w:bidi="ar-SA"/>
      </w:rPr>
    </w:lvl>
    <w:lvl w:ilvl="8" w:tplc="3F3A129A">
      <w:numFmt w:val="bullet"/>
      <w:lvlText w:val="•"/>
      <w:lvlJc w:val="left"/>
      <w:pPr>
        <w:ind w:left="7545" w:hanging="161"/>
      </w:pPr>
      <w:rPr>
        <w:rFonts w:hint="default"/>
        <w:lang w:val="bg-BG" w:eastAsia="en-US" w:bidi="ar-SA"/>
      </w:rPr>
    </w:lvl>
  </w:abstractNum>
  <w:abstractNum w:abstractNumId="21" w15:restartNumberingAfterBreak="0">
    <w:nsid w:val="6FAB3B72"/>
    <w:multiLevelType w:val="hybridMultilevel"/>
    <w:tmpl w:val="AAE827AA"/>
    <w:lvl w:ilvl="0" w:tplc="EB98CEE6">
      <w:start w:val="1"/>
      <w:numFmt w:val="decimal"/>
      <w:lvlText w:val="%1."/>
      <w:lvlJc w:val="left"/>
      <w:pPr>
        <w:ind w:left="1078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065428B8">
      <w:numFmt w:val="bullet"/>
      <w:lvlText w:val="•"/>
      <w:lvlJc w:val="left"/>
      <w:pPr>
        <w:ind w:left="1912" w:hanging="270"/>
      </w:pPr>
      <w:rPr>
        <w:rFonts w:hint="default"/>
        <w:lang w:val="bg-BG" w:eastAsia="en-US" w:bidi="ar-SA"/>
      </w:rPr>
    </w:lvl>
    <w:lvl w:ilvl="2" w:tplc="A3A6892A">
      <w:numFmt w:val="bullet"/>
      <w:lvlText w:val="•"/>
      <w:lvlJc w:val="left"/>
      <w:pPr>
        <w:ind w:left="2745" w:hanging="270"/>
      </w:pPr>
      <w:rPr>
        <w:rFonts w:hint="default"/>
        <w:lang w:val="bg-BG" w:eastAsia="en-US" w:bidi="ar-SA"/>
      </w:rPr>
    </w:lvl>
    <w:lvl w:ilvl="3" w:tplc="A41AF1F8">
      <w:numFmt w:val="bullet"/>
      <w:lvlText w:val="•"/>
      <w:lvlJc w:val="left"/>
      <w:pPr>
        <w:ind w:left="3577" w:hanging="270"/>
      </w:pPr>
      <w:rPr>
        <w:rFonts w:hint="default"/>
        <w:lang w:val="bg-BG" w:eastAsia="en-US" w:bidi="ar-SA"/>
      </w:rPr>
    </w:lvl>
    <w:lvl w:ilvl="4" w:tplc="3BE40420">
      <w:numFmt w:val="bullet"/>
      <w:lvlText w:val="•"/>
      <w:lvlJc w:val="left"/>
      <w:pPr>
        <w:ind w:left="4410" w:hanging="270"/>
      </w:pPr>
      <w:rPr>
        <w:rFonts w:hint="default"/>
        <w:lang w:val="bg-BG" w:eastAsia="en-US" w:bidi="ar-SA"/>
      </w:rPr>
    </w:lvl>
    <w:lvl w:ilvl="5" w:tplc="9190A65A">
      <w:numFmt w:val="bullet"/>
      <w:lvlText w:val="•"/>
      <w:lvlJc w:val="left"/>
      <w:pPr>
        <w:ind w:left="5243" w:hanging="270"/>
      </w:pPr>
      <w:rPr>
        <w:rFonts w:hint="default"/>
        <w:lang w:val="bg-BG" w:eastAsia="en-US" w:bidi="ar-SA"/>
      </w:rPr>
    </w:lvl>
    <w:lvl w:ilvl="6" w:tplc="70D89CF6">
      <w:numFmt w:val="bullet"/>
      <w:lvlText w:val="•"/>
      <w:lvlJc w:val="left"/>
      <w:pPr>
        <w:ind w:left="6075" w:hanging="270"/>
      </w:pPr>
      <w:rPr>
        <w:rFonts w:hint="default"/>
        <w:lang w:val="bg-BG" w:eastAsia="en-US" w:bidi="ar-SA"/>
      </w:rPr>
    </w:lvl>
    <w:lvl w:ilvl="7" w:tplc="2AD6CFC4">
      <w:numFmt w:val="bullet"/>
      <w:lvlText w:val="•"/>
      <w:lvlJc w:val="left"/>
      <w:pPr>
        <w:ind w:left="6908" w:hanging="270"/>
      </w:pPr>
      <w:rPr>
        <w:rFonts w:hint="default"/>
        <w:lang w:val="bg-BG" w:eastAsia="en-US" w:bidi="ar-SA"/>
      </w:rPr>
    </w:lvl>
    <w:lvl w:ilvl="8" w:tplc="367CAA72">
      <w:numFmt w:val="bullet"/>
      <w:lvlText w:val="•"/>
      <w:lvlJc w:val="left"/>
      <w:pPr>
        <w:ind w:left="7741" w:hanging="270"/>
      </w:pPr>
      <w:rPr>
        <w:rFonts w:hint="default"/>
        <w:lang w:val="bg-BG" w:eastAsia="en-US" w:bidi="ar-SA"/>
      </w:rPr>
    </w:lvl>
  </w:abstractNum>
  <w:abstractNum w:abstractNumId="22" w15:restartNumberingAfterBreak="0">
    <w:nsid w:val="71983414"/>
    <w:multiLevelType w:val="hybridMultilevel"/>
    <w:tmpl w:val="2B0A6E2A"/>
    <w:lvl w:ilvl="0" w:tplc="A7945E86">
      <w:start w:val="2"/>
      <w:numFmt w:val="decimal"/>
      <w:lvlText w:val="(%1)"/>
      <w:lvlJc w:val="left"/>
      <w:pPr>
        <w:ind w:left="101" w:hanging="43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1" w:tplc="A89C1098">
      <w:numFmt w:val="bullet"/>
      <w:lvlText w:val="•"/>
      <w:lvlJc w:val="left"/>
      <w:pPr>
        <w:ind w:left="1030" w:hanging="437"/>
      </w:pPr>
      <w:rPr>
        <w:rFonts w:hint="default"/>
        <w:lang w:val="bg-BG" w:eastAsia="en-US" w:bidi="ar-SA"/>
      </w:rPr>
    </w:lvl>
    <w:lvl w:ilvl="2" w:tplc="FA901E64">
      <w:numFmt w:val="bullet"/>
      <w:lvlText w:val="•"/>
      <w:lvlJc w:val="left"/>
      <w:pPr>
        <w:ind w:left="1961" w:hanging="437"/>
      </w:pPr>
      <w:rPr>
        <w:rFonts w:hint="default"/>
        <w:lang w:val="bg-BG" w:eastAsia="en-US" w:bidi="ar-SA"/>
      </w:rPr>
    </w:lvl>
    <w:lvl w:ilvl="3" w:tplc="4E22E928">
      <w:numFmt w:val="bullet"/>
      <w:lvlText w:val="•"/>
      <w:lvlJc w:val="left"/>
      <w:pPr>
        <w:ind w:left="2891" w:hanging="437"/>
      </w:pPr>
      <w:rPr>
        <w:rFonts w:hint="default"/>
        <w:lang w:val="bg-BG" w:eastAsia="en-US" w:bidi="ar-SA"/>
      </w:rPr>
    </w:lvl>
    <w:lvl w:ilvl="4" w:tplc="527E3782">
      <w:numFmt w:val="bullet"/>
      <w:lvlText w:val="•"/>
      <w:lvlJc w:val="left"/>
      <w:pPr>
        <w:ind w:left="3822" w:hanging="437"/>
      </w:pPr>
      <w:rPr>
        <w:rFonts w:hint="default"/>
        <w:lang w:val="bg-BG" w:eastAsia="en-US" w:bidi="ar-SA"/>
      </w:rPr>
    </w:lvl>
    <w:lvl w:ilvl="5" w:tplc="C282AFFA">
      <w:numFmt w:val="bullet"/>
      <w:lvlText w:val="•"/>
      <w:lvlJc w:val="left"/>
      <w:pPr>
        <w:ind w:left="4753" w:hanging="437"/>
      </w:pPr>
      <w:rPr>
        <w:rFonts w:hint="default"/>
        <w:lang w:val="bg-BG" w:eastAsia="en-US" w:bidi="ar-SA"/>
      </w:rPr>
    </w:lvl>
    <w:lvl w:ilvl="6" w:tplc="AB8E1112">
      <w:numFmt w:val="bullet"/>
      <w:lvlText w:val="•"/>
      <w:lvlJc w:val="left"/>
      <w:pPr>
        <w:ind w:left="5683" w:hanging="437"/>
      </w:pPr>
      <w:rPr>
        <w:rFonts w:hint="default"/>
        <w:lang w:val="bg-BG" w:eastAsia="en-US" w:bidi="ar-SA"/>
      </w:rPr>
    </w:lvl>
    <w:lvl w:ilvl="7" w:tplc="424E3CF2">
      <w:numFmt w:val="bullet"/>
      <w:lvlText w:val="•"/>
      <w:lvlJc w:val="left"/>
      <w:pPr>
        <w:ind w:left="6614" w:hanging="437"/>
      </w:pPr>
      <w:rPr>
        <w:rFonts w:hint="default"/>
        <w:lang w:val="bg-BG" w:eastAsia="en-US" w:bidi="ar-SA"/>
      </w:rPr>
    </w:lvl>
    <w:lvl w:ilvl="8" w:tplc="640EEA42">
      <w:numFmt w:val="bullet"/>
      <w:lvlText w:val="•"/>
      <w:lvlJc w:val="left"/>
      <w:pPr>
        <w:ind w:left="7545" w:hanging="437"/>
      </w:pPr>
      <w:rPr>
        <w:rFonts w:hint="default"/>
        <w:lang w:val="bg-BG" w:eastAsia="en-US" w:bidi="ar-SA"/>
      </w:rPr>
    </w:lvl>
  </w:abstractNum>
  <w:abstractNum w:abstractNumId="23" w15:restartNumberingAfterBreak="0">
    <w:nsid w:val="73FD049F"/>
    <w:multiLevelType w:val="hybridMultilevel"/>
    <w:tmpl w:val="E578EF70"/>
    <w:lvl w:ilvl="0" w:tplc="34BEA2FC">
      <w:start w:val="1"/>
      <w:numFmt w:val="decimal"/>
      <w:lvlText w:val="%1."/>
      <w:lvlJc w:val="left"/>
      <w:pPr>
        <w:ind w:left="101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375ADBC8">
      <w:numFmt w:val="bullet"/>
      <w:lvlText w:val="•"/>
      <w:lvlJc w:val="left"/>
      <w:pPr>
        <w:ind w:left="1030" w:hanging="281"/>
      </w:pPr>
      <w:rPr>
        <w:rFonts w:hint="default"/>
        <w:lang w:val="bg-BG" w:eastAsia="en-US" w:bidi="ar-SA"/>
      </w:rPr>
    </w:lvl>
    <w:lvl w:ilvl="2" w:tplc="0E66AF42">
      <w:numFmt w:val="bullet"/>
      <w:lvlText w:val="•"/>
      <w:lvlJc w:val="left"/>
      <w:pPr>
        <w:ind w:left="1961" w:hanging="281"/>
      </w:pPr>
      <w:rPr>
        <w:rFonts w:hint="default"/>
        <w:lang w:val="bg-BG" w:eastAsia="en-US" w:bidi="ar-SA"/>
      </w:rPr>
    </w:lvl>
    <w:lvl w:ilvl="3" w:tplc="2DBAA1F2">
      <w:numFmt w:val="bullet"/>
      <w:lvlText w:val="•"/>
      <w:lvlJc w:val="left"/>
      <w:pPr>
        <w:ind w:left="2891" w:hanging="281"/>
      </w:pPr>
      <w:rPr>
        <w:rFonts w:hint="default"/>
        <w:lang w:val="bg-BG" w:eastAsia="en-US" w:bidi="ar-SA"/>
      </w:rPr>
    </w:lvl>
    <w:lvl w:ilvl="4" w:tplc="7340FCBE">
      <w:numFmt w:val="bullet"/>
      <w:lvlText w:val="•"/>
      <w:lvlJc w:val="left"/>
      <w:pPr>
        <w:ind w:left="3822" w:hanging="281"/>
      </w:pPr>
      <w:rPr>
        <w:rFonts w:hint="default"/>
        <w:lang w:val="bg-BG" w:eastAsia="en-US" w:bidi="ar-SA"/>
      </w:rPr>
    </w:lvl>
    <w:lvl w:ilvl="5" w:tplc="A39AF51E">
      <w:numFmt w:val="bullet"/>
      <w:lvlText w:val="•"/>
      <w:lvlJc w:val="left"/>
      <w:pPr>
        <w:ind w:left="4753" w:hanging="281"/>
      </w:pPr>
      <w:rPr>
        <w:rFonts w:hint="default"/>
        <w:lang w:val="bg-BG" w:eastAsia="en-US" w:bidi="ar-SA"/>
      </w:rPr>
    </w:lvl>
    <w:lvl w:ilvl="6" w:tplc="47249E98">
      <w:numFmt w:val="bullet"/>
      <w:lvlText w:val="•"/>
      <w:lvlJc w:val="left"/>
      <w:pPr>
        <w:ind w:left="5683" w:hanging="281"/>
      </w:pPr>
      <w:rPr>
        <w:rFonts w:hint="default"/>
        <w:lang w:val="bg-BG" w:eastAsia="en-US" w:bidi="ar-SA"/>
      </w:rPr>
    </w:lvl>
    <w:lvl w:ilvl="7" w:tplc="AA88D426">
      <w:numFmt w:val="bullet"/>
      <w:lvlText w:val="•"/>
      <w:lvlJc w:val="left"/>
      <w:pPr>
        <w:ind w:left="6614" w:hanging="281"/>
      </w:pPr>
      <w:rPr>
        <w:rFonts w:hint="default"/>
        <w:lang w:val="bg-BG" w:eastAsia="en-US" w:bidi="ar-SA"/>
      </w:rPr>
    </w:lvl>
    <w:lvl w:ilvl="8" w:tplc="3B0CB71E">
      <w:numFmt w:val="bullet"/>
      <w:lvlText w:val="•"/>
      <w:lvlJc w:val="left"/>
      <w:pPr>
        <w:ind w:left="7545" w:hanging="281"/>
      </w:pPr>
      <w:rPr>
        <w:rFonts w:hint="default"/>
        <w:lang w:val="bg-BG" w:eastAsia="en-US" w:bidi="ar-SA"/>
      </w:rPr>
    </w:lvl>
  </w:abstractNum>
  <w:abstractNum w:abstractNumId="24" w15:restartNumberingAfterBreak="0">
    <w:nsid w:val="77194F6B"/>
    <w:multiLevelType w:val="hybridMultilevel"/>
    <w:tmpl w:val="0E842FDA"/>
    <w:lvl w:ilvl="0" w:tplc="1C4E2558">
      <w:start w:val="1"/>
      <w:numFmt w:val="decimal"/>
      <w:lvlText w:val="%1."/>
      <w:lvlJc w:val="left"/>
      <w:pPr>
        <w:ind w:left="101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2CA41E3A">
      <w:numFmt w:val="bullet"/>
      <w:lvlText w:val="•"/>
      <w:lvlJc w:val="left"/>
      <w:pPr>
        <w:ind w:left="1030" w:hanging="284"/>
      </w:pPr>
      <w:rPr>
        <w:rFonts w:hint="default"/>
        <w:lang w:val="bg-BG" w:eastAsia="en-US" w:bidi="ar-SA"/>
      </w:rPr>
    </w:lvl>
    <w:lvl w:ilvl="2" w:tplc="E3BC636E">
      <w:numFmt w:val="bullet"/>
      <w:lvlText w:val="•"/>
      <w:lvlJc w:val="left"/>
      <w:pPr>
        <w:ind w:left="1961" w:hanging="284"/>
      </w:pPr>
      <w:rPr>
        <w:rFonts w:hint="default"/>
        <w:lang w:val="bg-BG" w:eastAsia="en-US" w:bidi="ar-SA"/>
      </w:rPr>
    </w:lvl>
    <w:lvl w:ilvl="3" w:tplc="FC28459A">
      <w:numFmt w:val="bullet"/>
      <w:lvlText w:val="•"/>
      <w:lvlJc w:val="left"/>
      <w:pPr>
        <w:ind w:left="2891" w:hanging="284"/>
      </w:pPr>
      <w:rPr>
        <w:rFonts w:hint="default"/>
        <w:lang w:val="bg-BG" w:eastAsia="en-US" w:bidi="ar-SA"/>
      </w:rPr>
    </w:lvl>
    <w:lvl w:ilvl="4" w:tplc="A2CE49C2">
      <w:numFmt w:val="bullet"/>
      <w:lvlText w:val="•"/>
      <w:lvlJc w:val="left"/>
      <w:pPr>
        <w:ind w:left="3822" w:hanging="284"/>
      </w:pPr>
      <w:rPr>
        <w:rFonts w:hint="default"/>
        <w:lang w:val="bg-BG" w:eastAsia="en-US" w:bidi="ar-SA"/>
      </w:rPr>
    </w:lvl>
    <w:lvl w:ilvl="5" w:tplc="0B2AB2C0">
      <w:numFmt w:val="bullet"/>
      <w:lvlText w:val="•"/>
      <w:lvlJc w:val="left"/>
      <w:pPr>
        <w:ind w:left="4753" w:hanging="284"/>
      </w:pPr>
      <w:rPr>
        <w:rFonts w:hint="default"/>
        <w:lang w:val="bg-BG" w:eastAsia="en-US" w:bidi="ar-SA"/>
      </w:rPr>
    </w:lvl>
    <w:lvl w:ilvl="6" w:tplc="DC2C3486">
      <w:numFmt w:val="bullet"/>
      <w:lvlText w:val="•"/>
      <w:lvlJc w:val="left"/>
      <w:pPr>
        <w:ind w:left="5683" w:hanging="284"/>
      </w:pPr>
      <w:rPr>
        <w:rFonts w:hint="default"/>
        <w:lang w:val="bg-BG" w:eastAsia="en-US" w:bidi="ar-SA"/>
      </w:rPr>
    </w:lvl>
    <w:lvl w:ilvl="7" w:tplc="7C80A5A6">
      <w:numFmt w:val="bullet"/>
      <w:lvlText w:val="•"/>
      <w:lvlJc w:val="left"/>
      <w:pPr>
        <w:ind w:left="6614" w:hanging="284"/>
      </w:pPr>
      <w:rPr>
        <w:rFonts w:hint="default"/>
        <w:lang w:val="bg-BG" w:eastAsia="en-US" w:bidi="ar-SA"/>
      </w:rPr>
    </w:lvl>
    <w:lvl w:ilvl="8" w:tplc="3E7EE9DA">
      <w:numFmt w:val="bullet"/>
      <w:lvlText w:val="•"/>
      <w:lvlJc w:val="left"/>
      <w:pPr>
        <w:ind w:left="7545" w:hanging="284"/>
      </w:pPr>
      <w:rPr>
        <w:rFonts w:hint="default"/>
        <w:lang w:val="bg-BG" w:eastAsia="en-US" w:bidi="ar-SA"/>
      </w:rPr>
    </w:lvl>
  </w:abstractNum>
  <w:abstractNum w:abstractNumId="25" w15:restartNumberingAfterBreak="0">
    <w:nsid w:val="7FD60671"/>
    <w:multiLevelType w:val="hybridMultilevel"/>
    <w:tmpl w:val="84DA2008"/>
    <w:lvl w:ilvl="0" w:tplc="12AEDEBE">
      <w:start w:val="1"/>
      <w:numFmt w:val="decimal"/>
      <w:lvlText w:val="%1."/>
      <w:lvlJc w:val="left"/>
      <w:pPr>
        <w:ind w:left="1078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BAA62110">
      <w:numFmt w:val="bullet"/>
      <w:lvlText w:val="•"/>
      <w:lvlJc w:val="left"/>
      <w:pPr>
        <w:ind w:left="1912" w:hanging="270"/>
      </w:pPr>
      <w:rPr>
        <w:rFonts w:hint="default"/>
        <w:lang w:val="bg-BG" w:eastAsia="en-US" w:bidi="ar-SA"/>
      </w:rPr>
    </w:lvl>
    <w:lvl w:ilvl="2" w:tplc="EC82DD60">
      <w:numFmt w:val="bullet"/>
      <w:lvlText w:val="•"/>
      <w:lvlJc w:val="left"/>
      <w:pPr>
        <w:ind w:left="2745" w:hanging="270"/>
      </w:pPr>
      <w:rPr>
        <w:rFonts w:hint="default"/>
        <w:lang w:val="bg-BG" w:eastAsia="en-US" w:bidi="ar-SA"/>
      </w:rPr>
    </w:lvl>
    <w:lvl w:ilvl="3" w:tplc="5A386DB0">
      <w:numFmt w:val="bullet"/>
      <w:lvlText w:val="•"/>
      <w:lvlJc w:val="left"/>
      <w:pPr>
        <w:ind w:left="3577" w:hanging="270"/>
      </w:pPr>
      <w:rPr>
        <w:rFonts w:hint="default"/>
        <w:lang w:val="bg-BG" w:eastAsia="en-US" w:bidi="ar-SA"/>
      </w:rPr>
    </w:lvl>
    <w:lvl w:ilvl="4" w:tplc="9468DA7A">
      <w:numFmt w:val="bullet"/>
      <w:lvlText w:val="•"/>
      <w:lvlJc w:val="left"/>
      <w:pPr>
        <w:ind w:left="4410" w:hanging="270"/>
      </w:pPr>
      <w:rPr>
        <w:rFonts w:hint="default"/>
        <w:lang w:val="bg-BG" w:eastAsia="en-US" w:bidi="ar-SA"/>
      </w:rPr>
    </w:lvl>
    <w:lvl w:ilvl="5" w:tplc="25128E3A">
      <w:numFmt w:val="bullet"/>
      <w:lvlText w:val="•"/>
      <w:lvlJc w:val="left"/>
      <w:pPr>
        <w:ind w:left="5243" w:hanging="270"/>
      </w:pPr>
      <w:rPr>
        <w:rFonts w:hint="default"/>
        <w:lang w:val="bg-BG" w:eastAsia="en-US" w:bidi="ar-SA"/>
      </w:rPr>
    </w:lvl>
    <w:lvl w:ilvl="6" w:tplc="B45A98FC">
      <w:numFmt w:val="bullet"/>
      <w:lvlText w:val="•"/>
      <w:lvlJc w:val="left"/>
      <w:pPr>
        <w:ind w:left="6075" w:hanging="270"/>
      </w:pPr>
      <w:rPr>
        <w:rFonts w:hint="default"/>
        <w:lang w:val="bg-BG" w:eastAsia="en-US" w:bidi="ar-SA"/>
      </w:rPr>
    </w:lvl>
    <w:lvl w:ilvl="7" w:tplc="60007C72">
      <w:numFmt w:val="bullet"/>
      <w:lvlText w:val="•"/>
      <w:lvlJc w:val="left"/>
      <w:pPr>
        <w:ind w:left="6908" w:hanging="270"/>
      </w:pPr>
      <w:rPr>
        <w:rFonts w:hint="default"/>
        <w:lang w:val="bg-BG" w:eastAsia="en-US" w:bidi="ar-SA"/>
      </w:rPr>
    </w:lvl>
    <w:lvl w:ilvl="8" w:tplc="BF7C8CEA">
      <w:numFmt w:val="bullet"/>
      <w:lvlText w:val="•"/>
      <w:lvlJc w:val="left"/>
      <w:pPr>
        <w:ind w:left="7741" w:hanging="270"/>
      </w:pPr>
      <w:rPr>
        <w:rFonts w:hint="default"/>
        <w:lang w:val="bg-BG" w:eastAsia="en-US" w:bidi="ar-SA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8"/>
  </w:num>
  <w:num w:numId="5">
    <w:abstractNumId w:val="4"/>
  </w:num>
  <w:num w:numId="6">
    <w:abstractNumId w:val="16"/>
  </w:num>
  <w:num w:numId="7">
    <w:abstractNumId w:val="23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22"/>
  </w:num>
  <w:num w:numId="13">
    <w:abstractNumId w:val="15"/>
  </w:num>
  <w:num w:numId="14">
    <w:abstractNumId w:val="0"/>
  </w:num>
  <w:num w:numId="15">
    <w:abstractNumId w:val="18"/>
  </w:num>
  <w:num w:numId="16">
    <w:abstractNumId w:val="19"/>
  </w:num>
  <w:num w:numId="17">
    <w:abstractNumId w:val="25"/>
  </w:num>
  <w:num w:numId="18">
    <w:abstractNumId w:val="11"/>
  </w:num>
  <w:num w:numId="19">
    <w:abstractNumId w:val="9"/>
  </w:num>
  <w:num w:numId="20">
    <w:abstractNumId w:val="5"/>
  </w:num>
  <w:num w:numId="21">
    <w:abstractNumId w:val="24"/>
  </w:num>
  <w:num w:numId="22">
    <w:abstractNumId w:val="21"/>
  </w:num>
  <w:num w:numId="23">
    <w:abstractNumId w:val="7"/>
  </w:num>
  <w:num w:numId="24">
    <w:abstractNumId w:val="1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12"/>
    <w:rsid w:val="00012EAB"/>
    <w:rsid w:val="00164AF6"/>
    <w:rsid w:val="001D43B0"/>
    <w:rsid w:val="001E0D95"/>
    <w:rsid w:val="003D63FC"/>
    <w:rsid w:val="0044349A"/>
    <w:rsid w:val="004848AB"/>
    <w:rsid w:val="004C4D7E"/>
    <w:rsid w:val="00686386"/>
    <w:rsid w:val="007646A6"/>
    <w:rsid w:val="00793ED9"/>
    <w:rsid w:val="008331E6"/>
    <w:rsid w:val="008A362F"/>
    <w:rsid w:val="00A920BC"/>
    <w:rsid w:val="00AD5F12"/>
    <w:rsid w:val="00B940C0"/>
    <w:rsid w:val="00C02F0B"/>
    <w:rsid w:val="00C31DFF"/>
    <w:rsid w:val="00CE186D"/>
    <w:rsid w:val="00D077F9"/>
    <w:rsid w:val="00E227CC"/>
    <w:rsid w:val="00EB3005"/>
    <w:rsid w:val="00F2471E"/>
    <w:rsid w:val="00F3594A"/>
    <w:rsid w:val="00F5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06F0"/>
  <w15:docId w15:val="{3EC7316D-2484-492F-8D5A-2FDB55A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 w:firstLine="707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961" w:right="97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01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4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F6"/>
    <w:rPr>
      <w:rFonts w:ascii="Segoe UI" w:eastAsia="Verdana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9503-4998-4702-A8B3-A8698FCC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20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OS-Devin</dc:creator>
  <cp:lastModifiedBy>USER</cp:lastModifiedBy>
  <cp:revision>15</cp:revision>
  <cp:lastPrinted>2025-07-29T07:59:00Z</cp:lastPrinted>
  <dcterms:created xsi:type="dcterms:W3CDTF">2024-10-09T07:52:00Z</dcterms:created>
  <dcterms:modified xsi:type="dcterms:W3CDTF">2025-08-19T13:06:00Z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2010</vt:lpwstr>
  </property>
</Properties>
</file>